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B6" w:rsidRDefault="002756CD">
      <w:pPr>
        <w:rPr>
          <w:noProof/>
        </w:rPr>
      </w:pPr>
      <w:r>
        <w:rPr>
          <w:noProof/>
        </w:rPr>
        <w:drawing>
          <wp:inline distT="0" distB="0" distL="0" distR="0">
            <wp:extent cx="5756910" cy="5308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Festival de ciné québécois 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CD" w:rsidRPr="002756CD" w:rsidRDefault="002756CD" w:rsidP="002756CD"/>
    <w:p w:rsidR="002756CD" w:rsidRPr="002756CD" w:rsidRDefault="002756CD" w:rsidP="002756CD"/>
    <w:p w:rsidR="002756CD" w:rsidRDefault="002756CD" w:rsidP="002756CD">
      <w:pPr>
        <w:rPr>
          <w:noProof/>
        </w:rPr>
      </w:pPr>
    </w:p>
    <w:p w:rsidR="002756CD" w:rsidRPr="00382BC0" w:rsidRDefault="002756CD" w:rsidP="002756CD">
      <w:pPr>
        <w:tabs>
          <w:tab w:val="left" w:pos="3100"/>
        </w:tabs>
        <w:jc w:val="center"/>
        <w:rPr>
          <w:b/>
          <w:sz w:val="32"/>
          <w:szCs w:val="32"/>
        </w:rPr>
      </w:pPr>
      <w:r w:rsidRPr="00382BC0">
        <w:rPr>
          <w:b/>
          <w:sz w:val="32"/>
          <w:szCs w:val="32"/>
        </w:rPr>
        <w:t xml:space="preserve">Communiqué de presse du </w:t>
      </w:r>
      <w:r w:rsidRPr="00382BC0">
        <w:rPr>
          <w:b/>
          <w:sz w:val="32"/>
          <w:szCs w:val="32"/>
          <w:u w:val="single"/>
        </w:rPr>
        <w:t>festival de cinéma québécois des grands lacs à Biscarrosse</w:t>
      </w:r>
      <w:r w:rsidRPr="00382BC0">
        <w:rPr>
          <w:b/>
          <w:sz w:val="32"/>
          <w:szCs w:val="32"/>
        </w:rPr>
        <w:t>, mercredi 24 octobre 2018.</w:t>
      </w:r>
    </w:p>
    <w:p w:rsidR="002756CD" w:rsidRDefault="002756CD" w:rsidP="002756CD">
      <w:pPr>
        <w:tabs>
          <w:tab w:val="left" w:pos="3100"/>
        </w:tabs>
        <w:jc w:val="center"/>
        <w:rPr>
          <w:sz w:val="32"/>
          <w:szCs w:val="32"/>
        </w:rPr>
      </w:pPr>
    </w:p>
    <w:p w:rsidR="002756CD" w:rsidRDefault="002756CD" w:rsidP="002756CD">
      <w:pPr>
        <w:tabs>
          <w:tab w:val="left" w:pos="3100"/>
        </w:tabs>
        <w:jc w:val="center"/>
        <w:rPr>
          <w:sz w:val="32"/>
          <w:szCs w:val="32"/>
        </w:rPr>
      </w:pPr>
    </w:p>
    <w:p w:rsidR="002756CD" w:rsidRDefault="002756CD" w:rsidP="002756CD">
      <w:pPr>
        <w:tabs>
          <w:tab w:val="left" w:pos="31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Palmarès du festival de cinéma québécois des grands lacs 2019</w:t>
      </w:r>
    </w:p>
    <w:p w:rsidR="002756CD" w:rsidRDefault="002756CD" w:rsidP="002756CD">
      <w:pPr>
        <w:tabs>
          <w:tab w:val="left" w:pos="3100"/>
        </w:tabs>
        <w:jc w:val="center"/>
        <w:rPr>
          <w:sz w:val="32"/>
          <w:szCs w:val="32"/>
        </w:rPr>
      </w:pPr>
    </w:p>
    <w:p w:rsidR="002756CD" w:rsidRPr="00382BC0" w:rsidRDefault="002756CD" w:rsidP="002756CD">
      <w:pPr>
        <w:pStyle w:val="Paragraphedeliste"/>
        <w:numPr>
          <w:ilvl w:val="0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>Compétition long métrage :</w:t>
      </w:r>
    </w:p>
    <w:p w:rsidR="00382BC0" w:rsidRPr="00382BC0" w:rsidRDefault="00382BC0" w:rsidP="00382BC0">
      <w:pPr>
        <w:pStyle w:val="Paragraphedeliste"/>
        <w:tabs>
          <w:tab w:val="left" w:pos="3100"/>
        </w:tabs>
        <w:rPr>
          <w:sz w:val="28"/>
          <w:szCs w:val="28"/>
        </w:rPr>
      </w:pPr>
    </w:p>
    <w:p w:rsidR="002756CD" w:rsidRPr="00382BC0" w:rsidRDefault="002756CD" w:rsidP="00720BE9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2BC0">
        <w:rPr>
          <w:sz w:val="28"/>
          <w:szCs w:val="28"/>
        </w:rPr>
        <w:t xml:space="preserve">Prix du jury : </w:t>
      </w:r>
      <w:r w:rsidR="00720BE9" w:rsidRPr="00382BC0">
        <w:rPr>
          <w:b/>
          <w:sz w:val="28"/>
          <w:szCs w:val="28"/>
          <w:u w:val="single"/>
        </w:rPr>
        <w:t>Les faux tatouages</w:t>
      </w:r>
      <w:r w:rsidR="00720BE9" w:rsidRPr="00382BC0">
        <w:rPr>
          <w:sz w:val="28"/>
          <w:szCs w:val="28"/>
        </w:rPr>
        <w:t xml:space="preserve"> de Pascal Plante, produit par Némésis films et distribué par Films Séville (Canada).</w:t>
      </w:r>
    </w:p>
    <w:p w:rsidR="00720BE9" w:rsidRPr="00382BC0" w:rsidRDefault="00720BE9" w:rsidP="00720BE9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756CD" w:rsidRPr="00382BC0" w:rsidRDefault="002756CD" w:rsidP="002756CD">
      <w:pPr>
        <w:pStyle w:val="Paragraphedeliste"/>
        <w:numPr>
          <w:ilvl w:val="1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 xml:space="preserve">Mention spéciale du jury : </w:t>
      </w:r>
      <w:r w:rsidRPr="00382BC0">
        <w:rPr>
          <w:b/>
          <w:sz w:val="28"/>
          <w:szCs w:val="28"/>
          <w:u w:val="single"/>
        </w:rPr>
        <w:t xml:space="preserve">Tadoussac </w:t>
      </w:r>
      <w:r w:rsidRPr="00382BC0">
        <w:rPr>
          <w:sz w:val="28"/>
          <w:szCs w:val="28"/>
        </w:rPr>
        <w:t xml:space="preserve">de Martin Laroche. Produit par Les films de </w:t>
      </w:r>
      <w:r w:rsidR="00720BE9" w:rsidRPr="00382BC0">
        <w:rPr>
          <w:sz w:val="28"/>
          <w:szCs w:val="28"/>
        </w:rPr>
        <w:t>l’autre (Québec), distribué par      K Films Amérique (Québec).</w:t>
      </w:r>
    </w:p>
    <w:p w:rsidR="004512EC" w:rsidRPr="00382BC0" w:rsidRDefault="004512EC" w:rsidP="004512EC">
      <w:pPr>
        <w:pStyle w:val="Paragraphedeliste"/>
        <w:rPr>
          <w:sz w:val="28"/>
          <w:szCs w:val="28"/>
        </w:rPr>
      </w:pPr>
    </w:p>
    <w:p w:rsidR="004512EC" w:rsidRPr="00382BC0" w:rsidRDefault="004512EC" w:rsidP="002756CD">
      <w:pPr>
        <w:pStyle w:val="Paragraphedeliste"/>
        <w:numPr>
          <w:ilvl w:val="1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 xml:space="preserve">Prix du public : </w:t>
      </w:r>
      <w:r w:rsidRPr="00382BC0">
        <w:rPr>
          <w:b/>
          <w:sz w:val="28"/>
          <w:szCs w:val="28"/>
          <w:u w:val="single"/>
        </w:rPr>
        <w:t>Les rois mongols</w:t>
      </w:r>
      <w:r w:rsidRPr="00382BC0">
        <w:rPr>
          <w:sz w:val="28"/>
          <w:szCs w:val="28"/>
        </w:rPr>
        <w:t xml:space="preserve"> de Luc Picard, produit par Echo Média (Québec) et distribué par Téléfiction </w:t>
      </w:r>
      <w:r w:rsidR="00382BC0" w:rsidRPr="00382BC0">
        <w:rPr>
          <w:sz w:val="28"/>
          <w:szCs w:val="28"/>
        </w:rPr>
        <w:t>Distribution (Québec)</w:t>
      </w:r>
    </w:p>
    <w:p w:rsidR="004512EC" w:rsidRPr="00382BC0" w:rsidRDefault="004512EC" w:rsidP="004512EC">
      <w:pPr>
        <w:pStyle w:val="Paragraphedeliste"/>
        <w:rPr>
          <w:sz w:val="28"/>
          <w:szCs w:val="28"/>
        </w:rPr>
      </w:pPr>
    </w:p>
    <w:p w:rsidR="004512EC" w:rsidRPr="00382BC0" w:rsidRDefault="00382BC0" w:rsidP="004512EC">
      <w:pPr>
        <w:pStyle w:val="Paragraphedeliste"/>
        <w:numPr>
          <w:ilvl w:val="0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>Compétition documentaire</w:t>
      </w:r>
      <w:r w:rsidR="004512EC" w:rsidRPr="00382BC0">
        <w:rPr>
          <w:sz w:val="28"/>
          <w:szCs w:val="28"/>
        </w:rPr>
        <w:t> :</w:t>
      </w:r>
    </w:p>
    <w:p w:rsidR="00382BC0" w:rsidRPr="00382BC0" w:rsidRDefault="00382BC0" w:rsidP="00382BC0">
      <w:pPr>
        <w:pStyle w:val="Paragraphedeliste"/>
        <w:tabs>
          <w:tab w:val="left" w:pos="3100"/>
        </w:tabs>
        <w:rPr>
          <w:sz w:val="28"/>
          <w:szCs w:val="28"/>
        </w:rPr>
      </w:pPr>
    </w:p>
    <w:p w:rsidR="004512EC" w:rsidRPr="00382BC0" w:rsidRDefault="00382BC0" w:rsidP="004512EC">
      <w:pPr>
        <w:pStyle w:val="Paragraphedeliste"/>
        <w:numPr>
          <w:ilvl w:val="1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 xml:space="preserve">Prix du jury : </w:t>
      </w:r>
      <w:r w:rsidRPr="00382BC0">
        <w:rPr>
          <w:b/>
          <w:sz w:val="28"/>
          <w:szCs w:val="28"/>
          <w:u w:val="single"/>
        </w:rPr>
        <w:t>Bagages</w:t>
      </w:r>
      <w:r w:rsidRPr="00382BC0">
        <w:rPr>
          <w:sz w:val="28"/>
          <w:szCs w:val="28"/>
        </w:rPr>
        <w:t xml:space="preserve"> de Paul Tom et Mélissa Lefebvre, produit et distribué par </w:t>
      </w:r>
      <w:proofErr w:type="spellStart"/>
      <w:r w:rsidRPr="00382BC0">
        <w:rPr>
          <w:sz w:val="28"/>
          <w:szCs w:val="28"/>
        </w:rPr>
        <w:t>Picbois</w:t>
      </w:r>
      <w:proofErr w:type="spellEnd"/>
      <w:r w:rsidRPr="00382BC0">
        <w:rPr>
          <w:sz w:val="28"/>
          <w:szCs w:val="28"/>
        </w:rPr>
        <w:t xml:space="preserve"> Productions (Québec)</w:t>
      </w:r>
    </w:p>
    <w:p w:rsidR="00382BC0" w:rsidRPr="00382BC0" w:rsidRDefault="00382BC0" w:rsidP="004512EC">
      <w:pPr>
        <w:pStyle w:val="Paragraphedeliste"/>
        <w:numPr>
          <w:ilvl w:val="1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 xml:space="preserve">Prix du publique : </w:t>
      </w:r>
      <w:r w:rsidRPr="00382BC0">
        <w:rPr>
          <w:b/>
          <w:sz w:val="28"/>
          <w:szCs w:val="28"/>
          <w:u w:val="single"/>
        </w:rPr>
        <w:t>Labrecque une caméra pour la mémoire</w:t>
      </w:r>
      <w:r w:rsidRPr="00382BC0">
        <w:rPr>
          <w:sz w:val="28"/>
          <w:szCs w:val="28"/>
        </w:rPr>
        <w:t xml:space="preserve"> de Michel La Veaux produit et distribué par l’ONF (Canada)</w:t>
      </w:r>
    </w:p>
    <w:p w:rsidR="00382BC0" w:rsidRPr="00382BC0" w:rsidRDefault="00382BC0" w:rsidP="00382BC0">
      <w:pPr>
        <w:pStyle w:val="Paragraphedeliste"/>
        <w:tabs>
          <w:tab w:val="left" w:pos="3100"/>
        </w:tabs>
        <w:ind w:left="1440"/>
        <w:rPr>
          <w:sz w:val="28"/>
          <w:szCs w:val="28"/>
        </w:rPr>
      </w:pPr>
    </w:p>
    <w:p w:rsidR="00382BC0" w:rsidRPr="00382BC0" w:rsidRDefault="00382BC0" w:rsidP="00382BC0">
      <w:pPr>
        <w:pStyle w:val="Paragraphedeliste"/>
        <w:numPr>
          <w:ilvl w:val="0"/>
          <w:numId w:val="1"/>
        </w:numPr>
        <w:tabs>
          <w:tab w:val="left" w:pos="3100"/>
        </w:tabs>
        <w:rPr>
          <w:sz w:val="28"/>
          <w:szCs w:val="28"/>
        </w:rPr>
      </w:pPr>
      <w:r w:rsidRPr="00382BC0">
        <w:rPr>
          <w:sz w:val="28"/>
          <w:szCs w:val="28"/>
        </w:rPr>
        <w:t>Prix du court métrage</w:t>
      </w:r>
    </w:p>
    <w:p w:rsidR="00382BC0" w:rsidRPr="00382BC0" w:rsidRDefault="00382BC0" w:rsidP="00382BC0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2BC0">
        <w:rPr>
          <w:sz w:val="28"/>
          <w:szCs w:val="28"/>
        </w:rPr>
        <w:t xml:space="preserve">Prix du jury : </w:t>
      </w:r>
      <w:r w:rsidRPr="001566F7">
        <w:rPr>
          <w:b/>
          <w:sz w:val="28"/>
          <w:szCs w:val="28"/>
          <w:u w:val="single"/>
        </w:rPr>
        <w:t xml:space="preserve">Palissade </w:t>
      </w:r>
      <w:r w:rsidRPr="00382BC0">
        <w:rPr>
          <w:sz w:val="28"/>
          <w:szCs w:val="28"/>
        </w:rPr>
        <w:t>d</w:t>
      </w:r>
      <w:r w:rsidRPr="00382BC0">
        <w:rPr>
          <w:sz w:val="28"/>
          <w:szCs w:val="28"/>
        </w:rPr>
        <w:t>’</w:t>
      </w:r>
      <w:r w:rsidRPr="00382BC0">
        <w:rPr>
          <w:rFonts w:eastAsia="Times New Roman" w:cstheme="minorHAnsi"/>
          <w:color w:val="000000" w:themeColor="text1"/>
          <w:spacing w:val="-2"/>
          <w:sz w:val="28"/>
          <w:szCs w:val="28"/>
          <w:shd w:val="clear" w:color="auto" w:fill="FFFFFF"/>
          <w:lang w:eastAsia="fr-FR"/>
        </w:rPr>
        <w:t>Alexis Fortier Gauthier</w:t>
      </w:r>
      <w:r w:rsidRPr="00382BC0">
        <w:rPr>
          <w:rFonts w:eastAsia="Times New Roman" w:cstheme="minorHAnsi"/>
          <w:color w:val="000000" w:themeColor="text1"/>
          <w:spacing w:val="-2"/>
          <w:sz w:val="28"/>
          <w:szCs w:val="28"/>
          <w:shd w:val="clear" w:color="auto" w:fill="FFFFFF"/>
          <w:lang w:eastAsia="fr-FR"/>
        </w:rPr>
        <w:t xml:space="preserve"> distribué par </w:t>
      </w:r>
      <w:proofErr w:type="spellStart"/>
      <w:r w:rsidRPr="00382BC0">
        <w:rPr>
          <w:rFonts w:eastAsia="Times New Roman" w:cstheme="minorHAnsi"/>
          <w:color w:val="000000" w:themeColor="text1"/>
          <w:spacing w:val="-2"/>
          <w:sz w:val="28"/>
          <w:szCs w:val="28"/>
          <w:shd w:val="clear" w:color="auto" w:fill="FFFFFF"/>
          <w:lang w:eastAsia="fr-FR"/>
        </w:rPr>
        <w:t>Spira</w:t>
      </w:r>
      <w:proofErr w:type="spellEnd"/>
      <w:r w:rsidRPr="00382BC0">
        <w:rPr>
          <w:rFonts w:eastAsia="Times New Roman" w:cstheme="minorHAnsi"/>
          <w:color w:val="000000" w:themeColor="text1"/>
          <w:spacing w:val="-2"/>
          <w:sz w:val="28"/>
          <w:szCs w:val="28"/>
          <w:shd w:val="clear" w:color="auto" w:fill="FFFFFF"/>
          <w:lang w:eastAsia="fr-FR"/>
        </w:rPr>
        <w:t xml:space="preserve"> (Québec)</w:t>
      </w:r>
    </w:p>
    <w:p w:rsidR="00382BC0" w:rsidRPr="00382BC0" w:rsidRDefault="00382BC0" w:rsidP="00382BC0">
      <w:pPr>
        <w:pStyle w:val="Paragraphedeliste"/>
        <w:numPr>
          <w:ilvl w:val="1"/>
          <w:numId w:val="1"/>
        </w:numPr>
        <w:rPr>
          <w:rFonts w:eastAsia="Times New Roman" w:cstheme="minorHAnsi"/>
          <w:sz w:val="28"/>
          <w:szCs w:val="28"/>
          <w:lang w:eastAsia="fr-FR"/>
        </w:rPr>
      </w:pPr>
      <w:r w:rsidRPr="00382BC0">
        <w:rPr>
          <w:rFonts w:eastAsia="Times New Roman" w:cstheme="minorHAnsi"/>
          <w:sz w:val="28"/>
          <w:szCs w:val="28"/>
          <w:lang w:eastAsia="fr-FR"/>
        </w:rPr>
        <w:t xml:space="preserve">Prix du public : </w:t>
      </w:r>
      <w:r w:rsidRPr="001566F7">
        <w:rPr>
          <w:rFonts w:eastAsia="Times New Roman" w:cstheme="minorHAnsi"/>
          <w:b/>
          <w:sz w:val="28"/>
          <w:szCs w:val="28"/>
          <w:u w:val="single"/>
          <w:lang w:eastAsia="fr-FR"/>
        </w:rPr>
        <w:t>Crème de menthe</w:t>
      </w:r>
      <w:r w:rsidRPr="00382BC0">
        <w:rPr>
          <w:rFonts w:eastAsia="Times New Roman" w:cstheme="minorHAnsi"/>
          <w:sz w:val="28"/>
          <w:szCs w:val="28"/>
          <w:lang w:eastAsia="fr-FR"/>
        </w:rPr>
        <w:t xml:space="preserve"> de </w:t>
      </w:r>
      <w:r w:rsidRPr="00382BC0">
        <w:rPr>
          <w:rFonts w:eastAsia="Times New Roman" w:cstheme="minorHAnsi"/>
          <w:color w:val="615255"/>
          <w:sz w:val="28"/>
          <w:szCs w:val="28"/>
          <w:shd w:val="clear" w:color="auto" w:fill="FFFFFF"/>
          <w:lang w:eastAsia="fr-FR"/>
        </w:rPr>
        <w:t xml:space="preserve">Philippe David Gagné et Jean-Marc </w:t>
      </w:r>
      <w:proofErr w:type="spellStart"/>
      <w:proofErr w:type="gramStart"/>
      <w:r w:rsidRPr="00382BC0">
        <w:rPr>
          <w:rFonts w:eastAsia="Times New Roman" w:cstheme="minorHAnsi"/>
          <w:color w:val="615255"/>
          <w:sz w:val="28"/>
          <w:szCs w:val="28"/>
          <w:shd w:val="clear" w:color="auto" w:fill="FFFFFF"/>
          <w:lang w:eastAsia="fr-FR"/>
        </w:rPr>
        <w:t>E.Roy</w:t>
      </w:r>
      <w:proofErr w:type="spellEnd"/>
      <w:proofErr w:type="gramEnd"/>
      <w:r w:rsidRPr="00382BC0">
        <w:rPr>
          <w:rFonts w:eastAsia="Times New Roman" w:cstheme="minorHAnsi"/>
          <w:color w:val="615255"/>
          <w:sz w:val="28"/>
          <w:szCs w:val="28"/>
          <w:shd w:val="clear" w:color="auto" w:fill="FFFFFF"/>
          <w:lang w:eastAsia="fr-FR"/>
        </w:rPr>
        <w:t xml:space="preserve"> distribué par </w:t>
      </w:r>
      <w:proofErr w:type="spellStart"/>
      <w:r w:rsidRPr="00382BC0">
        <w:rPr>
          <w:rFonts w:eastAsia="Times New Roman" w:cstheme="minorHAnsi"/>
          <w:color w:val="615255"/>
          <w:sz w:val="28"/>
          <w:szCs w:val="28"/>
          <w:shd w:val="clear" w:color="auto" w:fill="FFFFFF"/>
          <w:lang w:eastAsia="fr-FR"/>
        </w:rPr>
        <w:t>Spira</w:t>
      </w:r>
      <w:proofErr w:type="spellEnd"/>
      <w:r w:rsidRPr="00382BC0">
        <w:rPr>
          <w:rFonts w:eastAsia="Times New Roman" w:cstheme="minorHAnsi"/>
          <w:color w:val="615255"/>
          <w:sz w:val="28"/>
          <w:szCs w:val="28"/>
          <w:shd w:val="clear" w:color="auto" w:fill="FFFFFF"/>
          <w:lang w:eastAsia="fr-FR"/>
        </w:rPr>
        <w:t xml:space="preserve"> (Québec)</w:t>
      </w:r>
    </w:p>
    <w:p w:rsidR="00382BC0" w:rsidRDefault="00382BC0" w:rsidP="00382BC0">
      <w:pPr>
        <w:jc w:val="center"/>
        <w:rPr>
          <w:rFonts w:eastAsia="Times New Roman" w:cstheme="minorHAnsi"/>
          <w:sz w:val="28"/>
          <w:szCs w:val="28"/>
          <w:lang w:eastAsia="fr-FR"/>
        </w:rPr>
      </w:pPr>
    </w:p>
    <w:p w:rsidR="00382BC0" w:rsidRDefault="00382BC0" w:rsidP="00382BC0">
      <w:pPr>
        <w:jc w:val="center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Contact :</w:t>
      </w:r>
    </w:p>
    <w:p w:rsidR="00382BC0" w:rsidRDefault="00382BC0" w:rsidP="00382BC0">
      <w:pPr>
        <w:jc w:val="center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Bertrand Fajnzilberg</w:t>
      </w:r>
    </w:p>
    <w:p w:rsidR="00382BC0" w:rsidRDefault="00382BC0" w:rsidP="00382BC0">
      <w:pPr>
        <w:jc w:val="center"/>
        <w:rPr>
          <w:rFonts w:eastAsia="Times New Roman" w:cstheme="minorHAnsi"/>
          <w:sz w:val="28"/>
          <w:szCs w:val="28"/>
          <w:lang w:eastAsia="fr-FR"/>
        </w:rPr>
      </w:pPr>
      <w:hyperlink r:id="rId6" w:history="1">
        <w:r w:rsidRPr="00C77BD9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cinemaetsociete@orange.fr</w:t>
        </w:r>
      </w:hyperlink>
    </w:p>
    <w:p w:rsidR="00382BC0" w:rsidRPr="001566F7" w:rsidRDefault="00382BC0" w:rsidP="001566F7">
      <w:pPr>
        <w:jc w:val="center"/>
        <w:rPr>
          <w:rFonts w:eastAsia="Times New Roman" w:cstheme="minorHAnsi"/>
          <w:sz w:val="28"/>
          <w:szCs w:val="28"/>
          <w:lang w:eastAsia="fr-FR"/>
        </w:rPr>
      </w:pPr>
      <w:proofErr w:type="gramStart"/>
      <w:r>
        <w:rPr>
          <w:rFonts w:eastAsia="Times New Roman" w:cstheme="minorHAnsi"/>
          <w:sz w:val="28"/>
          <w:szCs w:val="28"/>
          <w:lang w:eastAsia="fr-FR"/>
        </w:rPr>
        <w:t>tel</w:t>
      </w:r>
      <w:proofErr w:type="gramEnd"/>
      <w:r>
        <w:rPr>
          <w:rFonts w:eastAsia="Times New Roman" w:cstheme="minorHAnsi"/>
          <w:sz w:val="28"/>
          <w:szCs w:val="28"/>
          <w:lang w:eastAsia="fr-FR"/>
        </w:rPr>
        <w:t xml:space="preserve"> : </w:t>
      </w:r>
      <w:r w:rsidR="001566F7">
        <w:rPr>
          <w:rFonts w:eastAsia="Times New Roman" w:cstheme="minorHAnsi"/>
          <w:sz w:val="28"/>
          <w:szCs w:val="28"/>
          <w:lang w:eastAsia="fr-FR"/>
        </w:rPr>
        <w:t>+33 (0)6 71 64 45 78</w:t>
      </w:r>
      <w:bookmarkStart w:id="0" w:name="_GoBack"/>
      <w:bookmarkEnd w:id="0"/>
    </w:p>
    <w:sectPr w:rsidR="00382BC0" w:rsidRPr="001566F7" w:rsidSect="002D4A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443"/>
    <w:multiLevelType w:val="hybridMultilevel"/>
    <w:tmpl w:val="46A45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D"/>
    <w:rsid w:val="000069B6"/>
    <w:rsid w:val="001566F7"/>
    <w:rsid w:val="002756CD"/>
    <w:rsid w:val="002D4A20"/>
    <w:rsid w:val="00382BC0"/>
    <w:rsid w:val="004512EC"/>
    <w:rsid w:val="00720BE9"/>
    <w:rsid w:val="00B750E3"/>
    <w:rsid w:val="00C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A8755"/>
  <w15:chartTrackingRefBased/>
  <w15:docId w15:val="{87FE4FB4-DA0D-A84F-A9FE-2FB485B5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6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B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emaetsociete@orang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bfajnzilberg@orange.fr</dc:creator>
  <cp:keywords/>
  <dc:description/>
  <cp:lastModifiedBy>bfajnzilberg@orange.fr</cp:lastModifiedBy>
  <cp:revision>1</cp:revision>
  <dcterms:created xsi:type="dcterms:W3CDTF">2018-10-25T14:38:00Z</dcterms:created>
  <dcterms:modified xsi:type="dcterms:W3CDTF">2018-10-25T15:44:00Z</dcterms:modified>
</cp:coreProperties>
</file>