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0E3" w:rsidRPr="000E2A66" w:rsidRDefault="00D30352" w:rsidP="00E64B27">
      <w:pPr>
        <w:autoSpaceDE w:val="0"/>
        <w:autoSpaceDN w:val="0"/>
        <w:adjustRightInd w:val="0"/>
        <w:ind w:left="708"/>
        <w:rPr>
          <w:rFonts w:ascii="Cambria" w:hAnsi="Cambria"/>
          <w:sz w:val="40"/>
          <w:szCs w:val="40"/>
        </w:rPr>
      </w:pPr>
      <w:r>
        <w:rPr>
          <w:noProof/>
        </w:rPr>
        <w:drawing>
          <wp:anchor distT="0" distB="0" distL="114300" distR="114300" simplePos="0" relativeHeight="251659264" behindDoc="0" locked="0" layoutInCell="1" allowOverlap="1" wp14:anchorId="7B24E2B1" wp14:editId="5119939D">
            <wp:simplePos x="0" y="0"/>
            <wp:positionH relativeFrom="column">
              <wp:posOffset>1905</wp:posOffset>
            </wp:positionH>
            <wp:positionV relativeFrom="paragraph">
              <wp:posOffset>0</wp:posOffset>
            </wp:positionV>
            <wp:extent cx="5765800" cy="86487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 definitive FCQGL 2018 V3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8555" cy="8667833"/>
                    </a:xfrm>
                    <a:prstGeom prst="rect">
                      <a:avLst/>
                    </a:prstGeom>
                  </pic:spPr>
                </pic:pic>
              </a:graphicData>
            </a:graphic>
            <wp14:sizeRelH relativeFrom="margin">
              <wp14:pctWidth>0</wp14:pctWidth>
            </wp14:sizeRelH>
            <wp14:sizeRelV relativeFrom="margin">
              <wp14:pctHeight>0</wp14:pctHeight>
            </wp14:sizeRelV>
          </wp:anchor>
        </w:drawing>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tab/>
      </w:r>
      <w:r w:rsidR="00B170E3" w:rsidRPr="000E2A66">
        <w:lastRenderedPageBreak/>
        <w:tab/>
      </w:r>
      <w:r w:rsidR="00B170E3" w:rsidRPr="000E2A66">
        <w:tab/>
      </w:r>
      <w:r w:rsidR="00B170E3" w:rsidRPr="000E2A66">
        <w:tab/>
      </w:r>
      <w:r w:rsidRPr="000E2A66">
        <w:tab/>
      </w:r>
      <w:r w:rsidRPr="000E2A66">
        <w:tab/>
      </w:r>
      <w:r w:rsidRPr="000E2A66">
        <w:tab/>
      </w:r>
      <w:r w:rsidRPr="000E2A66">
        <w:tab/>
      </w:r>
      <w:r w:rsidRPr="000E2A66">
        <w:tab/>
      </w:r>
      <w:r w:rsidRPr="000E2A66">
        <w:tab/>
      </w:r>
      <w:r w:rsidRPr="000E2A66">
        <w:tab/>
      </w:r>
      <w:r w:rsidRPr="000E2A66">
        <w:rPr>
          <w:rFonts w:ascii="Cambria" w:hAnsi="Cambria"/>
        </w:rPr>
        <w:tab/>
      </w:r>
      <w:r w:rsidRPr="000E2A66">
        <w:rPr>
          <w:rFonts w:ascii="Cambria" w:hAnsi="Cambria"/>
        </w:rPr>
        <w:tab/>
      </w:r>
      <w:r w:rsidRPr="000E2A66">
        <w:rPr>
          <w:rFonts w:ascii="Cambria" w:hAnsi="Cambria"/>
        </w:rPr>
        <w:tab/>
      </w:r>
      <w:r w:rsidRPr="000E2A66">
        <w:rPr>
          <w:rFonts w:ascii="Cambria" w:hAnsi="Cambria"/>
        </w:rPr>
        <w:tab/>
      </w:r>
      <w:r w:rsidRPr="000E2A66">
        <w:rPr>
          <w:rFonts w:ascii="Cambria" w:hAnsi="Cambria"/>
        </w:rPr>
        <w:tab/>
      </w:r>
      <w:r w:rsidRPr="000E2A66">
        <w:rPr>
          <w:rFonts w:ascii="Cambria" w:hAnsi="Cambria"/>
        </w:rPr>
        <w:tab/>
      </w:r>
      <w:r w:rsidR="009D6718" w:rsidRPr="000E2A66">
        <w:rPr>
          <w:rFonts w:ascii="Cambria" w:hAnsi="Cambria"/>
        </w:rPr>
        <w:tab/>
      </w:r>
      <w:r w:rsidR="009D6718" w:rsidRPr="000E2A66">
        <w:rPr>
          <w:rFonts w:ascii="Cambria" w:hAnsi="Cambria"/>
        </w:rPr>
        <w:tab/>
      </w:r>
      <w:r w:rsidR="009D6718" w:rsidRPr="000E2A66">
        <w:rPr>
          <w:rFonts w:ascii="Cambria" w:hAnsi="Cambria"/>
        </w:rPr>
        <w:tab/>
      </w:r>
      <w:r w:rsidR="00B170E3" w:rsidRPr="00D30352">
        <w:rPr>
          <w:rFonts w:ascii="Cambria" w:hAnsi="Cambria"/>
          <w:sz w:val="40"/>
          <w:szCs w:val="40"/>
        </w:rPr>
        <w:t>Sommaire</w:t>
      </w:r>
      <w:r w:rsidR="00B170E3" w:rsidRPr="000E2A66">
        <w:rPr>
          <w:rFonts w:ascii="Cambria" w:hAnsi="Cambria"/>
          <w:sz w:val="40"/>
          <w:szCs w:val="40"/>
        </w:rPr>
        <w:t>:</w:t>
      </w:r>
    </w:p>
    <w:p w:rsidR="00B170E3" w:rsidRPr="00D30352" w:rsidRDefault="00B170E3" w:rsidP="00417BE8">
      <w:pPr>
        <w:autoSpaceDE w:val="0"/>
        <w:autoSpaceDN w:val="0"/>
        <w:adjustRightInd w:val="0"/>
        <w:rPr>
          <w:rFonts w:ascii="Cambria" w:hAnsi="Cambria"/>
          <w:sz w:val="36"/>
          <w:szCs w:val="36"/>
        </w:rPr>
      </w:pPr>
      <w:r w:rsidRPr="00D30352">
        <w:rPr>
          <w:rFonts w:ascii="Cambria" w:hAnsi="Cambria"/>
          <w:sz w:val="36"/>
          <w:szCs w:val="36"/>
        </w:rPr>
        <w:t>Présentation du festival:</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sidRPr="00D30352">
        <w:rPr>
          <w:rFonts w:ascii="Cambria" w:hAnsi="Cambria"/>
          <w:sz w:val="36"/>
          <w:szCs w:val="36"/>
        </w:rPr>
        <w:t>p. 3</w:t>
      </w:r>
    </w:p>
    <w:p w:rsidR="00B170E3" w:rsidRPr="00D30352" w:rsidRDefault="00B170E3" w:rsidP="00B170E3">
      <w:pPr>
        <w:autoSpaceDE w:val="0"/>
        <w:autoSpaceDN w:val="0"/>
        <w:adjustRightInd w:val="0"/>
        <w:rPr>
          <w:rFonts w:ascii="Cambria" w:hAnsi="Cambria"/>
          <w:sz w:val="36"/>
          <w:szCs w:val="36"/>
        </w:rPr>
      </w:pPr>
      <w:r w:rsidRPr="00D30352">
        <w:rPr>
          <w:rFonts w:ascii="Cambria" w:hAnsi="Cambria"/>
          <w:sz w:val="36"/>
          <w:szCs w:val="36"/>
        </w:rPr>
        <w:t>Programmation :</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sidRPr="00D30352">
        <w:rPr>
          <w:rFonts w:ascii="Cambria" w:hAnsi="Cambria"/>
          <w:sz w:val="36"/>
          <w:szCs w:val="36"/>
        </w:rPr>
        <w:t>p.5</w:t>
      </w:r>
    </w:p>
    <w:p w:rsidR="00B170E3" w:rsidRPr="00D30352" w:rsidRDefault="00417BE8" w:rsidP="00B170E3">
      <w:pPr>
        <w:autoSpaceDE w:val="0"/>
        <w:autoSpaceDN w:val="0"/>
        <w:adjustRightInd w:val="0"/>
        <w:rPr>
          <w:rFonts w:ascii="Cambria" w:hAnsi="Cambria"/>
          <w:sz w:val="36"/>
          <w:szCs w:val="36"/>
        </w:rPr>
      </w:pPr>
      <w:r w:rsidRPr="00D30352">
        <w:rPr>
          <w:rFonts w:ascii="Cambria" w:hAnsi="Cambria"/>
          <w:sz w:val="36"/>
          <w:szCs w:val="36"/>
        </w:rPr>
        <w:t>Films longs-</w:t>
      </w:r>
      <w:r w:rsidR="00B170E3" w:rsidRPr="00D30352">
        <w:rPr>
          <w:rFonts w:ascii="Cambria" w:hAnsi="Cambria"/>
          <w:sz w:val="36"/>
          <w:szCs w:val="36"/>
        </w:rPr>
        <w:t>métrages :</w:t>
      </w:r>
      <w:r w:rsidRPr="00D30352">
        <w:rPr>
          <w:rFonts w:ascii="Cambria" w:hAnsi="Cambria"/>
          <w:sz w:val="36"/>
          <w:szCs w:val="36"/>
        </w:rPr>
        <w:tab/>
      </w:r>
      <w:r w:rsidRPr="00D30352">
        <w:rPr>
          <w:rFonts w:ascii="Cambria" w:hAnsi="Cambria"/>
          <w:sz w:val="36"/>
          <w:szCs w:val="36"/>
        </w:rPr>
        <w:tab/>
      </w:r>
      <w:r w:rsidRPr="00D30352">
        <w:rPr>
          <w:rFonts w:ascii="Cambria" w:hAnsi="Cambria"/>
          <w:sz w:val="36"/>
          <w:szCs w:val="36"/>
        </w:rPr>
        <w:tab/>
      </w:r>
      <w:r w:rsidRPr="00D30352">
        <w:rPr>
          <w:rFonts w:ascii="Cambria" w:hAnsi="Cambria"/>
          <w:sz w:val="36"/>
          <w:szCs w:val="36"/>
        </w:rPr>
        <w:tab/>
      </w:r>
      <w:r w:rsidRPr="00D30352">
        <w:rPr>
          <w:rFonts w:ascii="Cambria" w:hAnsi="Cambria"/>
          <w:sz w:val="36"/>
          <w:szCs w:val="36"/>
        </w:rPr>
        <w:tab/>
      </w:r>
      <w:r w:rsidRPr="00D30352">
        <w:rPr>
          <w:rFonts w:ascii="Cambria" w:hAnsi="Cambria"/>
          <w:sz w:val="36"/>
          <w:szCs w:val="36"/>
        </w:rPr>
        <w:tab/>
      </w:r>
      <w:r w:rsidRPr="00D30352">
        <w:rPr>
          <w:rFonts w:ascii="Cambria" w:hAnsi="Cambria"/>
          <w:sz w:val="36"/>
          <w:szCs w:val="36"/>
        </w:rPr>
        <w:tab/>
        <w:t xml:space="preserve">       </w:t>
      </w:r>
      <w:r w:rsidR="00B170E3" w:rsidRPr="00D30352">
        <w:rPr>
          <w:rFonts w:ascii="Cambria" w:hAnsi="Cambria"/>
          <w:sz w:val="36"/>
          <w:szCs w:val="36"/>
        </w:rPr>
        <w:t>p.6</w:t>
      </w:r>
    </w:p>
    <w:p w:rsidR="00B170E3" w:rsidRPr="00D30352" w:rsidRDefault="00B170E3" w:rsidP="00B170E3">
      <w:pPr>
        <w:autoSpaceDE w:val="0"/>
        <w:autoSpaceDN w:val="0"/>
        <w:adjustRightInd w:val="0"/>
        <w:rPr>
          <w:rFonts w:ascii="Cambria" w:hAnsi="Cambria"/>
          <w:sz w:val="36"/>
          <w:szCs w:val="36"/>
        </w:rPr>
      </w:pPr>
      <w:r w:rsidRPr="00D30352">
        <w:rPr>
          <w:rFonts w:ascii="Cambria" w:hAnsi="Cambria"/>
          <w:sz w:val="36"/>
          <w:szCs w:val="36"/>
        </w:rPr>
        <w:t>Documentaires :</w:t>
      </w:r>
      <w:r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sidRPr="00D30352">
        <w:rPr>
          <w:rFonts w:ascii="Cambria" w:hAnsi="Cambria"/>
          <w:sz w:val="36"/>
          <w:szCs w:val="36"/>
        </w:rPr>
        <w:t>p.</w:t>
      </w:r>
      <w:r w:rsidR="003B06D4">
        <w:rPr>
          <w:rFonts w:ascii="Cambria" w:hAnsi="Cambria"/>
          <w:sz w:val="36"/>
          <w:szCs w:val="36"/>
        </w:rPr>
        <w:t>11</w:t>
      </w:r>
    </w:p>
    <w:p w:rsidR="00417BE8" w:rsidRPr="00D30352" w:rsidRDefault="00417BE8" w:rsidP="00B170E3">
      <w:pPr>
        <w:autoSpaceDE w:val="0"/>
        <w:autoSpaceDN w:val="0"/>
        <w:adjustRightInd w:val="0"/>
        <w:rPr>
          <w:rFonts w:ascii="Cambria" w:hAnsi="Cambria"/>
          <w:sz w:val="36"/>
          <w:szCs w:val="36"/>
        </w:rPr>
      </w:pPr>
      <w:r w:rsidRPr="00D30352">
        <w:rPr>
          <w:rFonts w:ascii="Cambria" w:hAnsi="Cambria"/>
          <w:sz w:val="36"/>
          <w:szCs w:val="36"/>
        </w:rPr>
        <w:t>Co</w:t>
      </w:r>
      <w:r w:rsidR="003B06D4">
        <w:rPr>
          <w:rFonts w:ascii="Cambria" w:hAnsi="Cambria"/>
          <w:sz w:val="36"/>
          <w:szCs w:val="36"/>
        </w:rPr>
        <w:t>urts-métrages</w:t>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r>
      <w:r w:rsidR="003B06D4">
        <w:rPr>
          <w:rFonts w:ascii="Cambria" w:hAnsi="Cambria"/>
          <w:sz w:val="36"/>
          <w:szCs w:val="36"/>
        </w:rPr>
        <w:tab/>
        <w:t xml:space="preserve">       p.14</w:t>
      </w:r>
    </w:p>
    <w:p w:rsidR="00417BE8" w:rsidRPr="00D30352" w:rsidRDefault="003B06D4" w:rsidP="00B170E3">
      <w:pPr>
        <w:autoSpaceDE w:val="0"/>
        <w:autoSpaceDN w:val="0"/>
        <w:adjustRightInd w:val="0"/>
        <w:rPr>
          <w:rFonts w:ascii="Cambria" w:hAnsi="Cambria"/>
          <w:sz w:val="36"/>
          <w:szCs w:val="36"/>
        </w:rPr>
      </w:pPr>
      <w:r w:rsidRPr="00D30352">
        <w:rPr>
          <w:rFonts w:ascii="Cambria" w:hAnsi="Cambria"/>
          <w:sz w:val="36"/>
          <w:szCs w:val="36"/>
        </w:rPr>
        <w:t>H</w:t>
      </w:r>
      <w:r>
        <w:rPr>
          <w:rFonts w:ascii="Cambria" w:hAnsi="Cambria"/>
          <w:sz w:val="36"/>
          <w:szCs w:val="36"/>
        </w:rPr>
        <w:t>ommage à Jean Claude Labrecque </w:t>
      </w:r>
      <w:r w:rsidR="00B170E3" w:rsidRPr="00D30352">
        <w:rPr>
          <w:rFonts w:ascii="Cambria" w:hAnsi="Cambria"/>
          <w:sz w:val="36"/>
          <w:szCs w:val="36"/>
        </w:rPr>
        <w:t>:</w:t>
      </w:r>
      <w:r>
        <w:rPr>
          <w:rFonts w:ascii="Cambria" w:hAnsi="Cambria"/>
          <w:sz w:val="36"/>
          <w:szCs w:val="36"/>
        </w:rPr>
        <w:tab/>
      </w:r>
      <w:r>
        <w:rPr>
          <w:rFonts w:ascii="Cambria" w:hAnsi="Cambria"/>
          <w:sz w:val="36"/>
          <w:szCs w:val="36"/>
        </w:rPr>
        <w:tab/>
      </w:r>
      <w:r>
        <w:rPr>
          <w:rFonts w:ascii="Cambria" w:hAnsi="Cambria"/>
          <w:sz w:val="36"/>
          <w:szCs w:val="36"/>
        </w:rPr>
        <w:tab/>
        <w:t xml:space="preserve">                p.18</w:t>
      </w:r>
    </w:p>
    <w:p w:rsidR="00B170E3" w:rsidRDefault="003B06D4" w:rsidP="00B170E3">
      <w:pPr>
        <w:autoSpaceDE w:val="0"/>
        <w:autoSpaceDN w:val="0"/>
        <w:adjustRightInd w:val="0"/>
        <w:rPr>
          <w:rFonts w:ascii="Cambria" w:hAnsi="Cambria"/>
          <w:sz w:val="36"/>
          <w:szCs w:val="36"/>
        </w:rPr>
      </w:pPr>
      <w:r w:rsidRPr="00D30352">
        <w:rPr>
          <w:rFonts w:ascii="Cambria" w:hAnsi="Cambria"/>
          <w:sz w:val="36"/>
          <w:szCs w:val="36"/>
        </w:rPr>
        <w:t>Compétition et Jury </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Pr>
          <w:rFonts w:ascii="Cambria" w:hAnsi="Cambria"/>
          <w:sz w:val="36"/>
          <w:szCs w:val="36"/>
        </w:rPr>
        <w:t xml:space="preserve">                           p.19</w:t>
      </w:r>
    </w:p>
    <w:p w:rsidR="009D6718" w:rsidRDefault="009D6718" w:rsidP="00B170E3">
      <w:pPr>
        <w:autoSpaceDE w:val="0"/>
        <w:autoSpaceDN w:val="0"/>
        <w:adjustRightInd w:val="0"/>
        <w:rPr>
          <w:rFonts w:ascii="Cambria" w:hAnsi="Cambria"/>
          <w:sz w:val="36"/>
          <w:szCs w:val="36"/>
        </w:rPr>
      </w:pPr>
      <w:r>
        <w:rPr>
          <w:rFonts w:ascii="Cambria" w:hAnsi="Cambria"/>
          <w:sz w:val="36"/>
          <w:szCs w:val="36"/>
        </w:rPr>
        <w:t>Exposition de photos :</w:t>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t xml:space="preserve">       p.</w:t>
      </w:r>
      <w:r w:rsidR="003B06D4">
        <w:rPr>
          <w:rFonts w:ascii="Cambria" w:hAnsi="Cambria"/>
          <w:sz w:val="36"/>
          <w:szCs w:val="36"/>
        </w:rPr>
        <w:t>21</w:t>
      </w:r>
    </w:p>
    <w:p w:rsidR="009D6718" w:rsidRDefault="009D6718" w:rsidP="00B170E3">
      <w:pPr>
        <w:autoSpaceDE w:val="0"/>
        <w:autoSpaceDN w:val="0"/>
        <w:adjustRightInd w:val="0"/>
        <w:rPr>
          <w:rFonts w:ascii="Cambria" w:hAnsi="Cambria"/>
          <w:sz w:val="36"/>
          <w:szCs w:val="36"/>
        </w:rPr>
      </w:pPr>
      <w:r>
        <w:rPr>
          <w:rFonts w:ascii="Cambria" w:hAnsi="Cambria"/>
          <w:sz w:val="36"/>
          <w:szCs w:val="36"/>
        </w:rPr>
        <w:t>C</w:t>
      </w:r>
      <w:r w:rsidR="003B06D4">
        <w:rPr>
          <w:rFonts w:ascii="Cambria" w:hAnsi="Cambria"/>
          <w:sz w:val="36"/>
          <w:szCs w:val="36"/>
        </w:rPr>
        <w:t>onférences et Évènements littéraires :</w:t>
      </w:r>
      <w:r w:rsidR="003B06D4">
        <w:rPr>
          <w:rFonts w:ascii="Cambria" w:hAnsi="Cambria"/>
          <w:sz w:val="36"/>
          <w:szCs w:val="36"/>
        </w:rPr>
        <w:tab/>
      </w:r>
      <w:r w:rsidR="003B06D4">
        <w:rPr>
          <w:rFonts w:ascii="Cambria" w:hAnsi="Cambria"/>
          <w:sz w:val="36"/>
          <w:szCs w:val="36"/>
        </w:rPr>
        <w:tab/>
        <w:t xml:space="preserve">                p.22  </w:t>
      </w:r>
      <w:r w:rsidR="005D0128">
        <w:rPr>
          <w:rFonts w:ascii="Cambria" w:hAnsi="Cambria"/>
          <w:sz w:val="36"/>
          <w:szCs w:val="36"/>
        </w:rPr>
        <w:t>Action en directions des publ</w:t>
      </w:r>
      <w:r w:rsidR="003B06D4">
        <w:rPr>
          <w:rFonts w:ascii="Cambria" w:hAnsi="Cambria"/>
          <w:sz w:val="36"/>
          <w:szCs w:val="36"/>
        </w:rPr>
        <w:t>ics éloignés de la culture  p.24</w:t>
      </w:r>
    </w:p>
    <w:p w:rsidR="005D0128" w:rsidRPr="00D30352" w:rsidRDefault="005D0128" w:rsidP="00B170E3">
      <w:pPr>
        <w:autoSpaceDE w:val="0"/>
        <w:autoSpaceDN w:val="0"/>
        <w:adjustRightInd w:val="0"/>
        <w:rPr>
          <w:rFonts w:ascii="Cambria" w:hAnsi="Cambria"/>
          <w:sz w:val="36"/>
          <w:szCs w:val="36"/>
        </w:rPr>
      </w:pPr>
      <w:r>
        <w:rPr>
          <w:rFonts w:ascii="Cambria" w:hAnsi="Cambria"/>
          <w:sz w:val="36"/>
          <w:szCs w:val="36"/>
        </w:rPr>
        <w:t>Scolaires :</w:t>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t xml:space="preserve">       p.2</w:t>
      </w:r>
      <w:r w:rsidR="003B06D4">
        <w:rPr>
          <w:rFonts w:ascii="Cambria" w:hAnsi="Cambria"/>
          <w:sz w:val="36"/>
          <w:szCs w:val="36"/>
        </w:rPr>
        <w:t>5</w:t>
      </w:r>
    </w:p>
    <w:p w:rsidR="00B170E3" w:rsidRPr="00D30352" w:rsidRDefault="00B170E3" w:rsidP="00B170E3">
      <w:pPr>
        <w:autoSpaceDE w:val="0"/>
        <w:autoSpaceDN w:val="0"/>
        <w:adjustRightInd w:val="0"/>
        <w:rPr>
          <w:rFonts w:ascii="Cambria" w:hAnsi="Cambria"/>
          <w:sz w:val="36"/>
          <w:szCs w:val="36"/>
        </w:rPr>
      </w:pPr>
      <w:r w:rsidRPr="00D30352">
        <w:rPr>
          <w:rFonts w:ascii="Cambria" w:hAnsi="Cambria"/>
          <w:sz w:val="36"/>
          <w:szCs w:val="36"/>
        </w:rPr>
        <w:t>Partenaires :</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p</w:t>
      </w:r>
      <w:r w:rsidR="005D0128">
        <w:rPr>
          <w:rFonts w:ascii="Cambria" w:hAnsi="Cambria"/>
          <w:sz w:val="36"/>
          <w:szCs w:val="36"/>
        </w:rPr>
        <w:t>.22</w:t>
      </w:r>
    </w:p>
    <w:p w:rsidR="00B170E3" w:rsidRPr="00D30352" w:rsidRDefault="00B170E3" w:rsidP="00B170E3">
      <w:pPr>
        <w:autoSpaceDE w:val="0"/>
        <w:autoSpaceDN w:val="0"/>
        <w:adjustRightInd w:val="0"/>
        <w:rPr>
          <w:rFonts w:ascii="Cambria" w:hAnsi="Cambria"/>
          <w:sz w:val="36"/>
          <w:szCs w:val="36"/>
        </w:rPr>
      </w:pPr>
      <w:r w:rsidRPr="00D30352">
        <w:rPr>
          <w:rFonts w:ascii="Cambria" w:hAnsi="Cambria"/>
          <w:sz w:val="36"/>
          <w:szCs w:val="36"/>
        </w:rPr>
        <w:t>Infos pratiques :</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sidR="003B06D4">
        <w:rPr>
          <w:rFonts w:ascii="Cambria" w:hAnsi="Cambria"/>
          <w:sz w:val="36"/>
          <w:szCs w:val="36"/>
        </w:rPr>
        <w:t>p.27</w:t>
      </w:r>
    </w:p>
    <w:p w:rsidR="00B170E3" w:rsidRPr="00D30352" w:rsidRDefault="00B170E3" w:rsidP="00B170E3">
      <w:pPr>
        <w:autoSpaceDE w:val="0"/>
        <w:autoSpaceDN w:val="0"/>
        <w:adjustRightInd w:val="0"/>
        <w:rPr>
          <w:rFonts w:ascii="Cambria" w:hAnsi="Cambria"/>
          <w:sz w:val="36"/>
          <w:szCs w:val="36"/>
        </w:rPr>
      </w:pPr>
      <w:r w:rsidRPr="00D30352">
        <w:rPr>
          <w:rFonts w:ascii="Cambria" w:hAnsi="Cambria"/>
          <w:sz w:val="36"/>
          <w:szCs w:val="36"/>
        </w:rPr>
        <w:t>Contacts :</w:t>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r>
      <w:r w:rsidR="00417BE8" w:rsidRPr="00D30352">
        <w:rPr>
          <w:rFonts w:ascii="Cambria" w:hAnsi="Cambria"/>
          <w:sz w:val="36"/>
          <w:szCs w:val="36"/>
        </w:rPr>
        <w:tab/>
        <w:t xml:space="preserve"> </w:t>
      </w:r>
      <w:r w:rsidR="00417BE8" w:rsidRPr="00D30352">
        <w:rPr>
          <w:rFonts w:ascii="Cambria" w:hAnsi="Cambria"/>
          <w:sz w:val="36"/>
          <w:szCs w:val="36"/>
        </w:rPr>
        <w:tab/>
        <w:t xml:space="preserve">       </w:t>
      </w:r>
      <w:r w:rsidR="005D0128">
        <w:rPr>
          <w:rFonts w:ascii="Cambria" w:hAnsi="Cambria"/>
          <w:sz w:val="36"/>
          <w:szCs w:val="36"/>
        </w:rPr>
        <w:t>p.2</w:t>
      </w:r>
      <w:r w:rsidR="003B06D4">
        <w:rPr>
          <w:rFonts w:ascii="Cambria" w:hAnsi="Cambria"/>
          <w:sz w:val="36"/>
          <w:szCs w:val="36"/>
        </w:rPr>
        <w:t>8</w:t>
      </w:r>
    </w:p>
    <w:p w:rsidR="00D30352" w:rsidRDefault="00D30352" w:rsidP="00E64B27">
      <w:pPr>
        <w:autoSpaceDE w:val="0"/>
        <w:autoSpaceDN w:val="0"/>
        <w:adjustRightInd w:val="0"/>
      </w:pPr>
    </w:p>
    <w:p w:rsidR="003B06D4" w:rsidRPr="00E64B27" w:rsidRDefault="003B06D4" w:rsidP="00E64B27">
      <w:pPr>
        <w:autoSpaceDE w:val="0"/>
        <w:autoSpaceDN w:val="0"/>
        <w:adjustRightInd w:val="0"/>
      </w:pPr>
    </w:p>
    <w:p w:rsidR="009D6718" w:rsidRPr="003B06D4" w:rsidRDefault="00D30352" w:rsidP="00F717F4">
      <w:pPr>
        <w:ind w:left="4248"/>
        <w:rPr>
          <w:rFonts w:asciiTheme="majorHAnsi" w:hAnsiTheme="majorHAnsi" w:cstheme="majorHAnsi"/>
          <w:b/>
          <w:sz w:val="40"/>
          <w:szCs w:val="40"/>
        </w:rPr>
      </w:pPr>
      <w:r w:rsidRPr="003B06D4">
        <w:rPr>
          <w:rFonts w:asciiTheme="majorHAnsi" w:hAnsiTheme="majorHAnsi" w:cstheme="majorHAnsi"/>
          <w:b/>
          <w:sz w:val="36"/>
          <w:szCs w:val="36"/>
        </w:rPr>
        <w:lastRenderedPageBreak/>
        <w:t>Présentation</w:t>
      </w:r>
      <w:r w:rsidRPr="003B06D4">
        <w:rPr>
          <w:rFonts w:asciiTheme="majorHAnsi" w:hAnsiTheme="majorHAnsi" w:cstheme="majorHAnsi"/>
          <w:b/>
          <w:sz w:val="40"/>
          <w:szCs w:val="40"/>
        </w:rPr>
        <w:t xml:space="preserve"> du festival :</w:t>
      </w:r>
    </w:p>
    <w:p w:rsidR="003B06D4" w:rsidRDefault="003B06D4" w:rsidP="00F717F4">
      <w:pPr>
        <w:ind w:left="4248"/>
        <w:rPr>
          <w:rFonts w:ascii="Cambria" w:hAnsi="Cambria"/>
          <w:sz w:val="40"/>
          <w:szCs w:val="40"/>
        </w:rPr>
      </w:pPr>
    </w:p>
    <w:p w:rsidR="009D6718" w:rsidRPr="003B06D4" w:rsidRDefault="009D6718" w:rsidP="00E64B27">
      <w:pPr>
        <w:ind w:firstLine="708"/>
        <w:rPr>
          <w:rFonts w:ascii="Cambria" w:hAnsi="Cambria"/>
          <w:sz w:val="28"/>
          <w:szCs w:val="28"/>
        </w:rPr>
      </w:pPr>
      <w:r w:rsidRPr="003B06D4">
        <w:rPr>
          <w:rFonts w:ascii="Cambria" w:hAnsi="Cambria"/>
          <w:sz w:val="28"/>
          <w:szCs w:val="28"/>
        </w:rPr>
        <w:t>Le festival de cinéma québécois des grands lacs à Biscarrosse se déroulera du 17 au 22 octobre. Ce sera notre troisième édition.</w:t>
      </w:r>
    </w:p>
    <w:p w:rsidR="009D6718" w:rsidRPr="003B06D4" w:rsidRDefault="009D6718" w:rsidP="009D6718">
      <w:pPr>
        <w:ind w:firstLine="708"/>
        <w:rPr>
          <w:rFonts w:ascii="Cambria" w:hAnsi="Cambria"/>
          <w:sz w:val="28"/>
          <w:szCs w:val="28"/>
        </w:rPr>
      </w:pPr>
      <w:r w:rsidRPr="003B06D4">
        <w:rPr>
          <w:rFonts w:ascii="Cambria" w:hAnsi="Cambria"/>
          <w:sz w:val="28"/>
          <w:szCs w:val="28"/>
        </w:rPr>
        <w:t>Après une première édition réalisé en mai 2016 à l’initiative de Jean Michel Gaubert et Michel Mandeau le festival change de date et passe en octobre pour sa seconde édition.</w:t>
      </w:r>
    </w:p>
    <w:p w:rsidR="009D6718" w:rsidRPr="003B06D4" w:rsidRDefault="009D6718" w:rsidP="009D6718">
      <w:pPr>
        <w:ind w:firstLine="708"/>
        <w:rPr>
          <w:rFonts w:ascii="Cambria" w:hAnsi="Cambria"/>
          <w:sz w:val="28"/>
          <w:szCs w:val="28"/>
        </w:rPr>
      </w:pPr>
      <w:r w:rsidRPr="003B06D4">
        <w:rPr>
          <w:rFonts w:ascii="Cambria" w:hAnsi="Cambria"/>
          <w:sz w:val="28"/>
          <w:szCs w:val="28"/>
        </w:rPr>
        <w:t>Pour cette troisième édition le festival augmente sa programmation avec en plus d’une compétition longs-métrages, une compétition de documentaires et une compétition de courts-métrages. 2018 est aussi l’arrivée de nouveaux évènements : expositions de photos, conférences et présentation de livres et d’écrivains québécois.</w:t>
      </w:r>
    </w:p>
    <w:p w:rsidR="005D0128" w:rsidRPr="003B06D4" w:rsidRDefault="005D0128" w:rsidP="009D6718">
      <w:pPr>
        <w:ind w:firstLine="708"/>
        <w:rPr>
          <w:rFonts w:ascii="Cambria" w:hAnsi="Cambria"/>
          <w:sz w:val="28"/>
          <w:szCs w:val="28"/>
        </w:rPr>
      </w:pPr>
      <w:r w:rsidRPr="003B06D4">
        <w:rPr>
          <w:rFonts w:ascii="Cambria" w:hAnsi="Cambria"/>
          <w:sz w:val="28"/>
          <w:szCs w:val="28"/>
        </w:rPr>
        <w:t>Enfin cette année nous entamons un certain nombre d’actions en direction des publics éloignés de la culture et des scolaires de la région.</w:t>
      </w:r>
    </w:p>
    <w:p w:rsidR="005D0128" w:rsidRDefault="005D0128" w:rsidP="00F717F4">
      <w:pPr>
        <w:rPr>
          <w:rFonts w:ascii="Cambria" w:hAnsi="Cambria"/>
          <w:sz w:val="36"/>
          <w:szCs w:val="36"/>
        </w:rPr>
      </w:pPr>
    </w:p>
    <w:p w:rsidR="00E64B27" w:rsidRDefault="00E64B27" w:rsidP="005D0128">
      <w:pPr>
        <w:ind w:left="5664"/>
        <w:rPr>
          <w:rFonts w:ascii="Cambria" w:hAnsi="Cambria"/>
          <w:sz w:val="40"/>
          <w:szCs w:val="40"/>
        </w:rPr>
      </w:pPr>
    </w:p>
    <w:p w:rsidR="003B06D4" w:rsidRDefault="003B06D4" w:rsidP="005D0128">
      <w:pPr>
        <w:ind w:left="5664"/>
        <w:rPr>
          <w:rFonts w:ascii="Cambria" w:hAnsi="Cambria"/>
          <w:sz w:val="40"/>
          <w:szCs w:val="40"/>
        </w:rPr>
      </w:pPr>
    </w:p>
    <w:p w:rsidR="003B06D4" w:rsidRDefault="003B06D4" w:rsidP="005D0128">
      <w:pPr>
        <w:ind w:left="5664"/>
        <w:rPr>
          <w:rFonts w:ascii="Cambria" w:hAnsi="Cambria"/>
          <w:sz w:val="40"/>
          <w:szCs w:val="40"/>
        </w:rPr>
      </w:pPr>
    </w:p>
    <w:p w:rsidR="003B06D4" w:rsidRDefault="003B06D4" w:rsidP="005D0128">
      <w:pPr>
        <w:ind w:left="5664"/>
        <w:rPr>
          <w:rFonts w:ascii="Cambria" w:hAnsi="Cambria"/>
          <w:sz w:val="40"/>
          <w:szCs w:val="40"/>
        </w:rPr>
      </w:pPr>
    </w:p>
    <w:p w:rsidR="003B06D4" w:rsidRDefault="003B06D4" w:rsidP="005D0128">
      <w:pPr>
        <w:ind w:left="5664"/>
        <w:rPr>
          <w:rFonts w:ascii="Cambria" w:hAnsi="Cambria"/>
          <w:sz w:val="40"/>
          <w:szCs w:val="40"/>
        </w:rPr>
      </w:pPr>
    </w:p>
    <w:p w:rsidR="005D0128" w:rsidRDefault="005D0128" w:rsidP="005D0128">
      <w:pPr>
        <w:ind w:left="5664"/>
        <w:rPr>
          <w:rFonts w:ascii="Cambria" w:hAnsi="Cambria"/>
          <w:sz w:val="40"/>
          <w:szCs w:val="40"/>
        </w:rPr>
      </w:pPr>
      <w:r w:rsidRPr="005D0128">
        <w:rPr>
          <w:rFonts w:ascii="Cambria" w:hAnsi="Cambria"/>
          <w:sz w:val="40"/>
          <w:szCs w:val="40"/>
        </w:rPr>
        <w:lastRenderedPageBreak/>
        <w:t>Programmation :</w:t>
      </w:r>
    </w:p>
    <w:p w:rsidR="009D2F34" w:rsidRDefault="009D2F34" w:rsidP="005D0128">
      <w:pPr>
        <w:rPr>
          <w:rFonts w:ascii="Cambria" w:hAnsi="Cambria"/>
          <w:sz w:val="40"/>
          <w:szCs w:val="40"/>
        </w:rPr>
      </w:pPr>
    </w:p>
    <w:p w:rsidR="005D0128" w:rsidRDefault="005D0128" w:rsidP="005D0128">
      <w:pPr>
        <w:rPr>
          <w:rFonts w:ascii="Cambria" w:hAnsi="Cambria"/>
          <w:sz w:val="36"/>
          <w:szCs w:val="36"/>
        </w:rPr>
      </w:pPr>
      <w:r w:rsidRPr="005D0128">
        <w:rPr>
          <w:rFonts w:ascii="Cambria" w:hAnsi="Cambria"/>
          <w:sz w:val="36"/>
          <w:szCs w:val="36"/>
        </w:rPr>
        <w:t>Mercredi 17 octobre :</w:t>
      </w:r>
    </w:p>
    <w:p w:rsidR="00FD0A57" w:rsidRPr="00FD0A57" w:rsidRDefault="00FD0A57" w:rsidP="00FD0A57">
      <w:pPr>
        <w:pStyle w:val="Paragraphedeliste"/>
        <w:numPr>
          <w:ilvl w:val="0"/>
          <w:numId w:val="2"/>
        </w:numPr>
        <w:rPr>
          <w:rFonts w:ascii="Cambria" w:hAnsi="Cambria"/>
          <w:color w:val="auto"/>
          <w:sz w:val="28"/>
          <w:szCs w:val="28"/>
        </w:rPr>
      </w:pPr>
      <w:r w:rsidRPr="00FD0A57">
        <w:rPr>
          <w:rFonts w:ascii="Cambria" w:hAnsi="Cambria"/>
          <w:sz w:val="28"/>
          <w:szCs w:val="28"/>
        </w:rPr>
        <w:t xml:space="preserve">16h : </w:t>
      </w:r>
      <w:r w:rsidR="00EC7721">
        <w:rPr>
          <w:rFonts w:ascii="Cambria" w:hAnsi="Cambria"/>
          <w:sz w:val="28"/>
          <w:szCs w:val="28"/>
        </w:rPr>
        <w:t xml:space="preserve">Martin Fournier </w:t>
      </w:r>
      <w:proofErr w:type="spellStart"/>
      <w:r w:rsidR="00EC7721">
        <w:rPr>
          <w:rFonts w:ascii="Cambria" w:hAnsi="Cambria"/>
          <w:sz w:val="28"/>
          <w:szCs w:val="28"/>
        </w:rPr>
        <w:t>litterature</w:t>
      </w:r>
      <w:proofErr w:type="spellEnd"/>
      <w:r w:rsidR="00EC7721">
        <w:rPr>
          <w:rFonts w:ascii="Cambria" w:hAnsi="Cambria"/>
          <w:sz w:val="28"/>
          <w:szCs w:val="28"/>
        </w:rPr>
        <w:t xml:space="preserve"> jeunesse</w:t>
      </w:r>
      <w:r>
        <w:rPr>
          <w:rFonts w:ascii="Cambria" w:hAnsi="Cambria"/>
          <w:sz w:val="28"/>
          <w:szCs w:val="28"/>
        </w:rPr>
        <w:t xml:space="preserve">, </w:t>
      </w:r>
      <w:r w:rsidRPr="00FD0A57">
        <w:rPr>
          <w:rFonts w:ascii="Cambria" w:hAnsi="Cambria"/>
          <w:color w:val="4472C4" w:themeColor="accent1"/>
          <w:sz w:val="28"/>
          <w:szCs w:val="28"/>
        </w:rPr>
        <w:t>médiathèque</w:t>
      </w:r>
      <w:r>
        <w:rPr>
          <w:rFonts w:ascii="Cambria" w:hAnsi="Cambria"/>
          <w:color w:val="4472C4" w:themeColor="accent1"/>
          <w:sz w:val="28"/>
          <w:szCs w:val="28"/>
        </w:rPr>
        <w:t xml:space="preserve"> de Biscarrosse</w:t>
      </w:r>
      <w:r w:rsidRPr="00FD0A57">
        <w:rPr>
          <w:rFonts w:ascii="Cambria" w:hAnsi="Cambria"/>
          <w:color w:val="4472C4" w:themeColor="accent1"/>
          <w:sz w:val="28"/>
          <w:szCs w:val="28"/>
        </w:rPr>
        <w:t>.</w:t>
      </w:r>
      <w:r>
        <w:rPr>
          <w:rFonts w:ascii="Cambria" w:hAnsi="Cambria"/>
          <w:color w:val="000000" w:themeColor="text1"/>
          <w:sz w:val="28"/>
          <w:szCs w:val="28"/>
        </w:rPr>
        <w:t xml:space="preserve"> </w:t>
      </w:r>
    </w:p>
    <w:p w:rsidR="005D0128" w:rsidRPr="005D0128" w:rsidRDefault="005D0128" w:rsidP="00FD0A57">
      <w:pPr>
        <w:pStyle w:val="Paragraphedeliste"/>
        <w:numPr>
          <w:ilvl w:val="0"/>
          <w:numId w:val="2"/>
        </w:numPr>
        <w:rPr>
          <w:rFonts w:ascii="Cambria" w:hAnsi="Cambria"/>
          <w:color w:val="4472C4" w:themeColor="accent1"/>
          <w:sz w:val="28"/>
          <w:szCs w:val="28"/>
        </w:rPr>
      </w:pPr>
      <w:r w:rsidRPr="005D0128">
        <w:rPr>
          <w:rFonts w:ascii="Cambria" w:hAnsi="Cambria"/>
          <w:sz w:val="28"/>
          <w:szCs w:val="28"/>
        </w:rPr>
        <w:t>17h : vernissage de l’</w:t>
      </w:r>
      <w:r w:rsidR="0043347A">
        <w:rPr>
          <w:rFonts w:ascii="Cambria" w:hAnsi="Cambria"/>
          <w:sz w:val="28"/>
          <w:szCs w:val="28"/>
        </w:rPr>
        <w:t>exposition photo sur Montré</w:t>
      </w:r>
      <w:r w:rsidRPr="005D0128">
        <w:rPr>
          <w:rFonts w:ascii="Cambria" w:hAnsi="Cambria"/>
          <w:sz w:val="28"/>
          <w:szCs w:val="28"/>
        </w:rPr>
        <w:t>al</w:t>
      </w:r>
      <w:r w:rsidR="0043347A">
        <w:rPr>
          <w:rFonts w:ascii="Cambria" w:hAnsi="Cambria"/>
          <w:sz w:val="28"/>
          <w:szCs w:val="28"/>
        </w:rPr>
        <w:t>  et présentation des expérience de réalité virtuelles:</w:t>
      </w:r>
      <w:r w:rsidR="0043347A">
        <w:rPr>
          <w:rFonts w:ascii="Cambria" w:hAnsi="Cambria"/>
          <w:sz w:val="28"/>
          <w:szCs w:val="28"/>
        </w:rPr>
        <w:tab/>
      </w:r>
      <w:r w:rsidR="0043347A">
        <w:rPr>
          <w:rFonts w:ascii="Cambria" w:hAnsi="Cambria"/>
          <w:sz w:val="28"/>
          <w:szCs w:val="28"/>
        </w:rPr>
        <w:tab/>
      </w:r>
      <w:r w:rsidRPr="005D0128">
        <w:rPr>
          <w:rFonts w:ascii="Cambria" w:hAnsi="Cambria"/>
          <w:color w:val="4472C4" w:themeColor="accent1"/>
          <w:sz w:val="28"/>
          <w:szCs w:val="28"/>
        </w:rPr>
        <w:t>Galerie de l’Orme</w:t>
      </w:r>
    </w:p>
    <w:p w:rsidR="005D0128" w:rsidRPr="0043347A" w:rsidRDefault="005D0128" w:rsidP="005D0128">
      <w:pPr>
        <w:pStyle w:val="Paragraphedeliste"/>
        <w:numPr>
          <w:ilvl w:val="0"/>
          <w:numId w:val="2"/>
        </w:numPr>
        <w:rPr>
          <w:rFonts w:ascii="Cambria" w:hAnsi="Cambria"/>
          <w:color w:val="auto"/>
          <w:sz w:val="28"/>
          <w:szCs w:val="28"/>
        </w:rPr>
      </w:pPr>
      <w:r>
        <w:rPr>
          <w:rFonts w:ascii="Cambria" w:hAnsi="Cambria"/>
          <w:sz w:val="28"/>
          <w:szCs w:val="28"/>
        </w:rPr>
        <w:t>20h30 : Cérémonie d’ouverture et projection du film d’ouverture </w:t>
      </w:r>
      <w:r w:rsidR="006142DA">
        <w:rPr>
          <w:rFonts w:ascii="Cambria" w:hAnsi="Cambria"/>
          <w:sz w:val="28"/>
          <w:szCs w:val="28"/>
        </w:rPr>
        <w:t xml:space="preserve">Les rois mongols de Luc Picard                                            </w:t>
      </w:r>
      <w:r w:rsidRPr="005D0128">
        <w:rPr>
          <w:rFonts w:ascii="Cambria" w:hAnsi="Cambria"/>
          <w:color w:val="4472C4" w:themeColor="accent1"/>
          <w:sz w:val="28"/>
          <w:szCs w:val="28"/>
        </w:rPr>
        <w:t>Cinéma Le Renoir</w:t>
      </w:r>
    </w:p>
    <w:p w:rsidR="0043347A" w:rsidRDefault="0043347A" w:rsidP="0043347A">
      <w:pPr>
        <w:rPr>
          <w:rFonts w:ascii="Cambria" w:hAnsi="Cambria"/>
          <w:sz w:val="36"/>
          <w:szCs w:val="36"/>
        </w:rPr>
      </w:pPr>
      <w:r w:rsidRPr="0043347A">
        <w:rPr>
          <w:rFonts w:ascii="Cambria" w:hAnsi="Cambria"/>
          <w:sz w:val="36"/>
          <w:szCs w:val="36"/>
        </w:rPr>
        <w:t>Jeudi 18 octobre :</w:t>
      </w:r>
    </w:p>
    <w:p w:rsidR="00FD0A57" w:rsidRPr="00FD0A57" w:rsidRDefault="00FD0A57" w:rsidP="00FD0A57">
      <w:pPr>
        <w:pStyle w:val="Paragraphedeliste"/>
        <w:numPr>
          <w:ilvl w:val="0"/>
          <w:numId w:val="3"/>
        </w:numPr>
        <w:rPr>
          <w:rFonts w:ascii="Cambria" w:hAnsi="Cambria"/>
          <w:color w:val="4472C4" w:themeColor="accent1"/>
          <w:sz w:val="28"/>
          <w:szCs w:val="28"/>
        </w:rPr>
      </w:pPr>
      <w:r w:rsidRPr="00FD0A57">
        <w:rPr>
          <w:rFonts w:ascii="Cambria" w:hAnsi="Cambria"/>
          <w:sz w:val="28"/>
          <w:szCs w:val="28"/>
        </w:rPr>
        <w:t>10h : « Chien de Garde » de Sophie Dupuis(</w:t>
      </w:r>
      <w:proofErr w:type="spellStart"/>
      <w:r w:rsidRPr="00FD0A57">
        <w:rPr>
          <w:rFonts w:ascii="Cambria" w:hAnsi="Cambria"/>
          <w:sz w:val="28"/>
          <w:szCs w:val="28"/>
        </w:rPr>
        <w:t>Ftn</w:t>
      </w:r>
      <w:proofErr w:type="spellEnd"/>
      <w:r w:rsidRPr="00FD0A57">
        <w:rPr>
          <w:rFonts w:ascii="Cambria" w:hAnsi="Cambria"/>
          <w:sz w:val="28"/>
          <w:szCs w:val="28"/>
        </w:rPr>
        <w:t>)-</w:t>
      </w:r>
      <w:r w:rsidRPr="00FD0A57">
        <w:rPr>
          <w:rFonts w:ascii="Cambria" w:hAnsi="Cambria"/>
          <w:color w:val="4472C4" w:themeColor="accent1"/>
          <w:sz w:val="28"/>
          <w:szCs w:val="28"/>
        </w:rPr>
        <w:t>Cinéma Le Renoir.</w:t>
      </w:r>
    </w:p>
    <w:p w:rsidR="00FD0A57" w:rsidRPr="00FD0A57" w:rsidRDefault="00FD0A57" w:rsidP="00FD0A57">
      <w:pPr>
        <w:pStyle w:val="Paragraphedeliste"/>
        <w:numPr>
          <w:ilvl w:val="0"/>
          <w:numId w:val="3"/>
        </w:numPr>
        <w:rPr>
          <w:rFonts w:ascii="Cambria" w:hAnsi="Cambria"/>
          <w:color w:val="4472C4" w:themeColor="accent1"/>
          <w:sz w:val="28"/>
          <w:szCs w:val="28"/>
        </w:rPr>
      </w:pPr>
      <w:r w:rsidRPr="00FD0A57">
        <w:rPr>
          <w:rFonts w:ascii="Cambria" w:hAnsi="Cambria"/>
          <w:sz w:val="28"/>
          <w:szCs w:val="28"/>
        </w:rPr>
        <w:t>10h</w:t>
      </w:r>
      <w:r w:rsidR="00C04087">
        <w:rPr>
          <w:rFonts w:ascii="Cambria" w:hAnsi="Cambria"/>
          <w:sz w:val="28"/>
          <w:szCs w:val="28"/>
        </w:rPr>
        <w:t>15</w:t>
      </w:r>
      <w:r w:rsidRPr="00FD0A57">
        <w:rPr>
          <w:rFonts w:ascii="Cambria" w:hAnsi="Cambria"/>
          <w:sz w:val="28"/>
          <w:szCs w:val="28"/>
        </w:rPr>
        <w:t> : « Bagages »(Docu)-</w:t>
      </w:r>
      <w:r w:rsidRPr="00FD0A57">
        <w:rPr>
          <w:rFonts w:ascii="Cambria" w:hAnsi="Cambria"/>
          <w:color w:val="4472C4" w:themeColor="accent1"/>
          <w:sz w:val="28"/>
          <w:szCs w:val="28"/>
        </w:rPr>
        <w:t>Cinéma Le Renoir</w:t>
      </w:r>
    </w:p>
    <w:p w:rsidR="00FD0A57" w:rsidRPr="00FD0A57" w:rsidRDefault="00FD0A57" w:rsidP="00FD0A57">
      <w:pPr>
        <w:pStyle w:val="Paragraphedeliste"/>
        <w:numPr>
          <w:ilvl w:val="0"/>
          <w:numId w:val="3"/>
        </w:numPr>
        <w:rPr>
          <w:rFonts w:ascii="Cambria" w:hAnsi="Cambria"/>
          <w:color w:val="4472C4" w:themeColor="accent1"/>
          <w:sz w:val="28"/>
          <w:szCs w:val="28"/>
        </w:rPr>
      </w:pPr>
      <w:r w:rsidRPr="00FD0A57">
        <w:rPr>
          <w:rFonts w:ascii="Cambria" w:hAnsi="Cambria"/>
          <w:sz w:val="28"/>
          <w:szCs w:val="28"/>
        </w:rPr>
        <w:t>12h : « Bras de Fer »(Docu)-</w:t>
      </w:r>
      <w:r w:rsidRPr="00FD0A57">
        <w:rPr>
          <w:rFonts w:ascii="Cambria" w:hAnsi="Cambria"/>
          <w:color w:val="4472C4" w:themeColor="accent1"/>
          <w:sz w:val="28"/>
          <w:szCs w:val="28"/>
        </w:rPr>
        <w:t>Cinéma Le Renoir.</w:t>
      </w:r>
    </w:p>
    <w:p w:rsidR="00FD0A57" w:rsidRPr="00FD0A57" w:rsidRDefault="00FD0A57" w:rsidP="00FD0A57">
      <w:pPr>
        <w:pStyle w:val="Paragraphedeliste"/>
        <w:numPr>
          <w:ilvl w:val="0"/>
          <w:numId w:val="3"/>
        </w:numPr>
        <w:rPr>
          <w:rFonts w:ascii="Cambria" w:hAnsi="Cambria"/>
          <w:sz w:val="28"/>
          <w:szCs w:val="28"/>
        </w:rPr>
      </w:pPr>
      <w:r w:rsidRPr="00FD0A57">
        <w:rPr>
          <w:rFonts w:ascii="Cambria" w:hAnsi="Cambria"/>
          <w:sz w:val="28"/>
          <w:szCs w:val="28"/>
        </w:rPr>
        <w:t xml:space="preserve">14h : </w:t>
      </w:r>
      <w:r w:rsidR="00C04087" w:rsidRPr="00FD0A57">
        <w:rPr>
          <w:rFonts w:ascii="Cambria" w:hAnsi="Cambria"/>
          <w:sz w:val="28"/>
          <w:szCs w:val="28"/>
        </w:rPr>
        <w:t>« Pied nu dans l’aube » de Francis Leclerc(</w:t>
      </w:r>
      <w:proofErr w:type="spellStart"/>
      <w:r w:rsidR="00C04087" w:rsidRPr="00FD0A57">
        <w:rPr>
          <w:rFonts w:ascii="Cambria" w:hAnsi="Cambria"/>
          <w:sz w:val="28"/>
          <w:szCs w:val="28"/>
        </w:rPr>
        <w:t>Ftn</w:t>
      </w:r>
      <w:proofErr w:type="spellEnd"/>
      <w:r w:rsidR="00C04087" w:rsidRPr="00FD0A57">
        <w:rPr>
          <w:rFonts w:ascii="Cambria" w:hAnsi="Cambria"/>
          <w:sz w:val="28"/>
          <w:szCs w:val="28"/>
        </w:rPr>
        <w:t xml:space="preserve">) </w:t>
      </w:r>
      <w:r w:rsidRPr="00FD0A57">
        <w:rPr>
          <w:rFonts w:ascii="Cambria" w:hAnsi="Cambria"/>
          <w:sz w:val="28"/>
          <w:szCs w:val="28"/>
        </w:rPr>
        <w:t>-</w:t>
      </w:r>
      <w:r w:rsidRPr="00FD0A57">
        <w:rPr>
          <w:rFonts w:ascii="Cambria" w:hAnsi="Cambria"/>
          <w:color w:val="4472C4" w:themeColor="accent1"/>
          <w:sz w:val="28"/>
          <w:szCs w:val="28"/>
        </w:rPr>
        <w:t>Cinéma Le Renoir</w:t>
      </w:r>
      <w:r w:rsidRPr="00FD0A57">
        <w:rPr>
          <w:rFonts w:ascii="Cambria" w:hAnsi="Cambria"/>
          <w:sz w:val="28"/>
          <w:szCs w:val="28"/>
        </w:rPr>
        <w:t>.</w:t>
      </w:r>
    </w:p>
    <w:p w:rsidR="00FD0A57" w:rsidRPr="00FD0A57" w:rsidRDefault="00FD0A57" w:rsidP="00FD0A57">
      <w:pPr>
        <w:pStyle w:val="Paragraphedeliste"/>
        <w:numPr>
          <w:ilvl w:val="0"/>
          <w:numId w:val="3"/>
        </w:numPr>
        <w:rPr>
          <w:rFonts w:ascii="Cambria" w:hAnsi="Cambria"/>
          <w:sz w:val="28"/>
          <w:szCs w:val="28"/>
        </w:rPr>
      </w:pPr>
      <w:r w:rsidRPr="00FD0A57">
        <w:rPr>
          <w:rFonts w:ascii="Cambria" w:hAnsi="Cambria"/>
          <w:sz w:val="28"/>
          <w:szCs w:val="28"/>
        </w:rPr>
        <w:t>18h30 : « C’est le cœur qui me</w:t>
      </w:r>
      <w:r w:rsidR="00C04087">
        <w:rPr>
          <w:rFonts w:ascii="Cambria" w:hAnsi="Cambria"/>
          <w:sz w:val="28"/>
          <w:szCs w:val="28"/>
        </w:rPr>
        <w:t>urt en premier » d’Alexis Duran</w:t>
      </w:r>
      <w:r w:rsidRPr="00FD0A57">
        <w:rPr>
          <w:rFonts w:ascii="Cambria" w:hAnsi="Cambria"/>
          <w:sz w:val="28"/>
          <w:szCs w:val="28"/>
        </w:rPr>
        <w:t>d Brault(</w:t>
      </w:r>
      <w:proofErr w:type="spellStart"/>
      <w:r w:rsidRPr="00FD0A57">
        <w:rPr>
          <w:rFonts w:ascii="Cambria" w:hAnsi="Cambria"/>
          <w:sz w:val="28"/>
          <w:szCs w:val="28"/>
        </w:rPr>
        <w:t>Ftn</w:t>
      </w:r>
      <w:proofErr w:type="spellEnd"/>
      <w:r w:rsidRPr="00FD0A57">
        <w:rPr>
          <w:rFonts w:ascii="Cambria" w:hAnsi="Cambria"/>
          <w:sz w:val="28"/>
          <w:szCs w:val="28"/>
        </w:rPr>
        <w:t>) -</w:t>
      </w:r>
      <w:r w:rsidRPr="00FD0A57">
        <w:rPr>
          <w:rFonts w:ascii="Cambria" w:hAnsi="Cambria"/>
          <w:color w:val="4472C4" w:themeColor="accent1"/>
          <w:sz w:val="28"/>
          <w:szCs w:val="28"/>
        </w:rPr>
        <w:t>Cinéma Le Renoir</w:t>
      </w:r>
      <w:r w:rsidRPr="00FD0A57">
        <w:rPr>
          <w:rFonts w:ascii="Cambria" w:hAnsi="Cambria"/>
          <w:sz w:val="28"/>
          <w:szCs w:val="28"/>
        </w:rPr>
        <w:t>.</w:t>
      </w:r>
    </w:p>
    <w:p w:rsidR="0043347A" w:rsidRPr="00FD0A57" w:rsidRDefault="00FD0A57" w:rsidP="00FD0A57">
      <w:pPr>
        <w:pStyle w:val="Paragraphedeliste"/>
        <w:numPr>
          <w:ilvl w:val="0"/>
          <w:numId w:val="3"/>
        </w:numPr>
        <w:rPr>
          <w:rFonts w:ascii="Cambria" w:hAnsi="Cambria"/>
          <w:color w:val="4472C4" w:themeColor="accent1"/>
          <w:sz w:val="28"/>
          <w:szCs w:val="28"/>
        </w:rPr>
      </w:pPr>
      <w:r w:rsidRPr="00FD0A57">
        <w:rPr>
          <w:rFonts w:ascii="Cambria" w:hAnsi="Cambria"/>
          <w:sz w:val="28"/>
          <w:szCs w:val="28"/>
        </w:rPr>
        <w:t>21h :</w:t>
      </w:r>
      <w:r w:rsidR="00C04087" w:rsidRPr="00C04087">
        <w:rPr>
          <w:rFonts w:ascii="Cambria" w:hAnsi="Cambria"/>
          <w:sz w:val="28"/>
          <w:szCs w:val="28"/>
        </w:rPr>
        <w:t xml:space="preserve"> </w:t>
      </w:r>
      <w:r w:rsidR="00C04087" w:rsidRPr="00FD0A57">
        <w:rPr>
          <w:rFonts w:ascii="Cambria" w:hAnsi="Cambria"/>
          <w:sz w:val="28"/>
          <w:szCs w:val="28"/>
        </w:rPr>
        <w:t>« Faux Tatouages » de Pascal Plante(</w:t>
      </w:r>
      <w:proofErr w:type="spellStart"/>
      <w:r w:rsidR="00C04087" w:rsidRPr="00FD0A57">
        <w:rPr>
          <w:rFonts w:ascii="Cambria" w:hAnsi="Cambria"/>
          <w:sz w:val="28"/>
          <w:szCs w:val="28"/>
        </w:rPr>
        <w:t>Ftn</w:t>
      </w:r>
      <w:proofErr w:type="spellEnd"/>
      <w:r w:rsidR="00C04087" w:rsidRPr="00FD0A57">
        <w:rPr>
          <w:rFonts w:ascii="Cambria" w:hAnsi="Cambria"/>
          <w:sz w:val="28"/>
          <w:szCs w:val="28"/>
        </w:rPr>
        <w:t>)</w:t>
      </w:r>
      <w:r w:rsidRPr="00FD0A57">
        <w:rPr>
          <w:rFonts w:ascii="Cambria" w:hAnsi="Cambria"/>
          <w:sz w:val="28"/>
          <w:szCs w:val="28"/>
        </w:rPr>
        <w:t xml:space="preserve"> -</w:t>
      </w:r>
      <w:r w:rsidRPr="00FD0A57">
        <w:rPr>
          <w:rFonts w:ascii="Cambria" w:hAnsi="Cambria"/>
          <w:color w:val="4472C4" w:themeColor="accent1"/>
          <w:sz w:val="28"/>
          <w:szCs w:val="28"/>
        </w:rPr>
        <w:t>Cinéma Le Renoir.</w:t>
      </w:r>
    </w:p>
    <w:p w:rsidR="00A15CF5" w:rsidRPr="00F717F4" w:rsidRDefault="0043347A" w:rsidP="00F717F4">
      <w:pPr>
        <w:rPr>
          <w:rFonts w:ascii="Cambria" w:hAnsi="Cambria"/>
          <w:sz w:val="36"/>
          <w:szCs w:val="36"/>
        </w:rPr>
      </w:pPr>
      <w:r w:rsidRPr="0043347A">
        <w:rPr>
          <w:rFonts w:ascii="Cambria" w:hAnsi="Cambria"/>
          <w:sz w:val="36"/>
          <w:szCs w:val="36"/>
        </w:rPr>
        <w:t>Vendredi 19 octobre :</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10h : « C’est le cœur qui me</w:t>
      </w:r>
      <w:r w:rsidR="00C04087">
        <w:rPr>
          <w:rFonts w:ascii="Cambria" w:hAnsi="Cambria"/>
          <w:sz w:val="28"/>
          <w:szCs w:val="28"/>
        </w:rPr>
        <w:t>urt en premier » d’Alexis Duran</w:t>
      </w:r>
      <w:r w:rsidRPr="00A15CF5">
        <w:rPr>
          <w:rFonts w:ascii="Cambria" w:hAnsi="Cambria"/>
          <w:sz w:val="28"/>
          <w:szCs w:val="28"/>
        </w:rPr>
        <w:t>d Brault(</w:t>
      </w:r>
      <w:proofErr w:type="spellStart"/>
      <w:r w:rsidRPr="00A15CF5">
        <w:rPr>
          <w:rFonts w:ascii="Cambria" w:hAnsi="Cambria"/>
          <w:sz w:val="28"/>
          <w:szCs w:val="28"/>
        </w:rPr>
        <w:t>Ftn</w:t>
      </w:r>
      <w:proofErr w:type="spellEnd"/>
      <w:r w:rsidRPr="00A15CF5">
        <w:rPr>
          <w:rFonts w:ascii="Cambria" w:hAnsi="Cambria"/>
          <w:sz w:val="28"/>
          <w:szCs w:val="28"/>
        </w:rPr>
        <w:t>) -</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10h15 : « </w:t>
      </w:r>
      <w:proofErr w:type="spellStart"/>
      <w:r w:rsidRPr="00A15CF5">
        <w:rPr>
          <w:rFonts w:ascii="Cambria" w:hAnsi="Cambria"/>
          <w:sz w:val="28"/>
          <w:szCs w:val="28"/>
        </w:rPr>
        <w:t>Iqali</w:t>
      </w:r>
      <w:r w:rsidRPr="00A15CF5">
        <w:rPr>
          <w:rFonts w:ascii="Cambria" w:hAnsi="Cambria"/>
          <w:b/>
          <w:sz w:val="28"/>
          <w:szCs w:val="28"/>
        </w:rPr>
        <w:t>t</w:t>
      </w:r>
      <w:proofErr w:type="spellEnd"/>
      <w:r w:rsidRPr="00A15CF5">
        <w:rPr>
          <w:rFonts w:ascii="Cambria" w:hAnsi="Cambria"/>
          <w:sz w:val="28"/>
          <w:szCs w:val="28"/>
        </w:rPr>
        <w:t> » de Benoit Pilon (</w:t>
      </w:r>
      <w:proofErr w:type="spellStart"/>
      <w:r w:rsidRPr="00A15CF5">
        <w:rPr>
          <w:rFonts w:ascii="Cambria" w:hAnsi="Cambria"/>
          <w:sz w:val="28"/>
          <w:szCs w:val="28"/>
        </w:rPr>
        <w:t>Ftn</w:t>
      </w:r>
      <w:proofErr w:type="spellEnd"/>
      <w:r w:rsidRPr="00A15CF5">
        <w:rPr>
          <w:rFonts w:ascii="Cambria" w:hAnsi="Cambria"/>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7"/>
        </w:numPr>
        <w:rPr>
          <w:rFonts w:ascii="Cambria" w:hAnsi="Cambria"/>
          <w:sz w:val="28"/>
          <w:szCs w:val="28"/>
        </w:rPr>
      </w:pPr>
      <w:r w:rsidRPr="00A15CF5">
        <w:rPr>
          <w:rFonts w:ascii="Cambria" w:hAnsi="Cambria"/>
          <w:sz w:val="28"/>
          <w:szCs w:val="28"/>
        </w:rPr>
        <w:t xml:space="preserve">12H : « L’homme de l’ile » de </w:t>
      </w:r>
      <w:r w:rsidRPr="00A15CF5">
        <w:rPr>
          <w:rFonts w:ascii="Cambria" w:hAnsi="Cambria"/>
          <w:color w:val="000000"/>
          <w:sz w:val="28"/>
          <w:szCs w:val="28"/>
        </w:rPr>
        <w:t xml:space="preserve">de Bruno </w:t>
      </w:r>
      <w:proofErr w:type="spellStart"/>
      <w:r w:rsidRPr="00A15CF5">
        <w:rPr>
          <w:rFonts w:ascii="Cambria" w:hAnsi="Cambria"/>
          <w:color w:val="000000"/>
          <w:sz w:val="28"/>
          <w:szCs w:val="28"/>
        </w:rPr>
        <w:t>Boulianne</w:t>
      </w:r>
      <w:proofErr w:type="spellEnd"/>
      <w:r>
        <w:rPr>
          <w:rFonts w:ascii="Cambria" w:hAnsi="Cambria"/>
          <w:color w:val="000000"/>
          <w:sz w:val="28"/>
          <w:szCs w:val="28"/>
        </w:rPr>
        <w:t>(Docu)</w:t>
      </w:r>
      <w:r w:rsidRPr="00A15CF5">
        <w:rPr>
          <w:rFonts w:ascii="Cambria" w:hAnsi="Cambria"/>
          <w:color w:val="000000"/>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lastRenderedPageBreak/>
        <w:t>13h« Faux Tatouages » de Pascal Plante(</w:t>
      </w:r>
      <w:proofErr w:type="spellStart"/>
      <w:r w:rsidRPr="00A15CF5">
        <w:rPr>
          <w:rFonts w:ascii="Cambria" w:hAnsi="Cambria"/>
          <w:sz w:val="28"/>
          <w:szCs w:val="28"/>
        </w:rPr>
        <w:t>Ftn</w:t>
      </w:r>
      <w:proofErr w:type="spellEnd"/>
      <w:r w:rsidRPr="00A15CF5">
        <w:rPr>
          <w:rFonts w:ascii="Cambria" w:hAnsi="Cambria"/>
          <w:sz w:val="28"/>
          <w:szCs w:val="28"/>
        </w:rPr>
        <w:t>) -</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16h: « Pauline Julien » de Pascal Fer</w:t>
      </w:r>
      <w:r w:rsidR="00C04087">
        <w:rPr>
          <w:rFonts w:ascii="Cambria" w:hAnsi="Cambria"/>
          <w:sz w:val="28"/>
          <w:szCs w:val="28"/>
        </w:rPr>
        <w:t>l</w:t>
      </w:r>
      <w:r w:rsidRPr="00A15CF5">
        <w:rPr>
          <w:rFonts w:ascii="Cambria" w:hAnsi="Cambria"/>
          <w:sz w:val="28"/>
          <w:szCs w:val="28"/>
        </w:rPr>
        <w:t>an</w:t>
      </w:r>
      <w:r w:rsidR="00C04087">
        <w:rPr>
          <w:rFonts w:ascii="Cambria" w:hAnsi="Cambria"/>
          <w:sz w:val="28"/>
          <w:szCs w:val="28"/>
        </w:rPr>
        <w:t>d</w:t>
      </w:r>
      <w:r w:rsidRPr="00A15CF5">
        <w:rPr>
          <w:rFonts w:ascii="Cambria" w:hAnsi="Cambria"/>
          <w:sz w:val="28"/>
          <w:szCs w:val="28"/>
        </w:rPr>
        <w:t xml:space="preserve"> (Docu)-</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16h : Présentation de livre-</w:t>
      </w:r>
      <w:r w:rsidRPr="00A15CF5">
        <w:rPr>
          <w:rFonts w:ascii="Cambria" w:hAnsi="Cambria"/>
          <w:color w:val="4472C4" w:themeColor="accent1"/>
          <w:sz w:val="28"/>
          <w:szCs w:val="28"/>
        </w:rPr>
        <w:t>Médiathèque de Biscarrosse</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18h : Présentation du livre « Taqawan» d’Éric Plamondon-</w:t>
      </w:r>
      <w:r w:rsidRPr="00A15CF5">
        <w:rPr>
          <w:rFonts w:ascii="Cambria" w:hAnsi="Cambria"/>
          <w:color w:val="4472C4" w:themeColor="accent1"/>
          <w:sz w:val="28"/>
          <w:szCs w:val="28"/>
        </w:rPr>
        <w:t>Médiathèque de Biscarrosse.</w:t>
      </w:r>
    </w:p>
    <w:p w:rsidR="00A15CF5" w:rsidRPr="00A15CF5" w:rsidRDefault="00A15CF5" w:rsidP="00A15CF5">
      <w:pPr>
        <w:pStyle w:val="Paragraphedeliste"/>
        <w:numPr>
          <w:ilvl w:val="0"/>
          <w:numId w:val="7"/>
        </w:numPr>
        <w:rPr>
          <w:rFonts w:ascii="Cambria" w:hAnsi="Cambria"/>
          <w:sz w:val="28"/>
          <w:szCs w:val="28"/>
        </w:rPr>
      </w:pPr>
      <w:r w:rsidRPr="00A15CF5">
        <w:rPr>
          <w:rFonts w:ascii="Cambria" w:hAnsi="Cambria"/>
          <w:sz w:val="28"/>
          <w:szCs w:val="28"/>
        </w:rPr>
        <w:t>18h30 : « Et au pire on se mariera » de Léa Pool-</w:t>
      </w:r>
      <w:r w:rsidRPr="00A15CF5">
        <w:rPr>
          <w:rFonts w:ascii="Cambria" w:hAnsi="Cambria"/>
          <w:color w:val="4472C4" w:themeColor="accent1"/>
          <w:sz w:val="28"/>
          <w:szCs w:val="28"/>
        </w:rPr>
        <w:t>Cinéma Le Renoir</w:t>
      </w:r>
      <w:r w:rsidRPr="00A15CF5">
        <w:rPr>
          <w:rFonts w:ascii="Cambria" w:hAnsi="Cambria"/>
          <w:sz w:val="28"/>
          <w:szCs w:val="28"/>
        </w:rPr>
        <w:t>.</w:t>
      </w:r>
    </w:p>
    <w:p w:rsidR="00A15CF5" w:rsidRPr="00A15CF5" w:rsidRDefault="00A15CF5" w:rsidP="00A15CF5">
      <w:pPr>
        <w:pStyle w:val="Paragraphedeliste"/>
        <w:numPr>
          <w:ilvl w:val="0"/>
          <w:numId w:val="7"/>
        </w:numPr>
        <w:rPr>
          <w:rFonts w:ascii="Cambria" w:hAnsi="Cambria"/>
          <w:color w:val="4472C4" w:themeColor="accent1"/>
          <w:sz w:val="28"/>
          <w:szCs w:val="28"/>
        </w:rPr>
      </w:pPr>
      <w:r w:rsidRPr="00A15CF5">
        <w:rPr>
          <w:rFonts w:ascii="Cambria" w:hAnsi="Cambria"/>
          <w:sz w:val="28"/>
          <w:szCs w:val="28"/>
        </w:rPr>
        <w:t>21h : « Tadoussac » de Martin Laroche (</w:t>
      </w:r>
      <w:proofErr w:type="spellStart"/>
      <w:r w:rsidRPr="00A15CF5">
        <w:rPr>
          <w:rFonts w:ascii="Cambria" w:hAnsi="Cambria"/>
          <w:sz w:val="28"/>
          <w:szCs w:val="28"/>
        </w:rPr>
        <w:t>Ftn</w:t>
      </w:r>
      <w:proofErr w:type="spellEnd"/>
      <w:r w:rsidRPr="00A15CF5">
        <w:rPr>
          <w:rFonts w:ascii="Cambria" w:hAnsi="Cambria"/>
          <w:sz w:val="28"/>
          <w:szCs w:val="28"/>
        </w:rPr>
        <w:t xml:space="preserve">)- </w:t>
      </w:r>
      <w:r w:rsidRPr="00A15CF5">
        <w:rPr>
          <w:rFonts w:ascii="Cambria" w:hAnsi="Cambria"/>
          <w:color w:val="4472C4" w:themeColor="accent1"/>
          <w:sz w:val="28"/>
          <w:szCs w:val="28"/>
        </w:rPr>
        <w:t>Cinéma Le Renoir</w:t>
      </w:r>
    </w:p>
    <w:p w:rsidR="00A15CF5" w:rsidRPr="00A15CF5" w:rsidRDefault="00A15CF5" w:rsidP="00A15CF5">
      <w:pPr>
        <w:rPr>
          <w:rFonts w:ascii="Cambria" w:hAnsi="Cambria"/>
          <w:color w:val="000000" w:themeColor="text1"/>
          <w:sz w:val="36"/>
          <w:szCs w:val="36"/>
        </w:rPr>
      </w:pPr>
    </w:p>
    <w:p w:rsidR="0043347A" w:rsidRDefault="0043347A" w:rsidP="0043347A">
      <w:pPr>
        <w:rPr>
          <w:rFonts w:ascii="Cambria" w:hAnsi="Cambria"/>
          <w:sz w:val="36"/>
          <w:szCs w:val="36"/>
        </w:rPr>
      </w:pPr>
      <w:r w:rsidRPr="0043347A">
        <w:rPr>
          <w:rFonts w:ascii="Cambria" w:hAnsi="Cambria"/>
          <w:sz w:val="36"/>
          <w:szCs w:val="36"/>
        </w:rPr>
        <w:t>Samedi 20 octobre :</w:t>
      </w:r>
    </w:p>
    <w:p w:rsidR="00A15CF5" w:rsidRPr="00A15CF5" w:rsidRDefault="00A15CF5" w:rsidP="00A15CF5">
      <w:pPr>
        <w:pStyle w:val="Paragraphedeliste"/>
        <w:numPr>
          <w:ilvl w:val="0"/>
          <w:numId w:val="4"/>
        </w:numPr>
        <w:rPr>
          <w:rFonts w:ascii="Cambria" w:hAnsi="Cambria"/>
          <w:color w:val="4472C4" w:themeColor="accent1"/>
          <w:sz w:val="28"/>
          <w:szCs w:val="28"/>
        </w:rPr>
      </w:pPr>
      <w:r w:rsidRPr="00A15CF5">
        <w:rPr>
          <w:rFonts w:ascii="Cambria" w:hAnsi="Cambria"/>
          <w:sz w:val="28"/>
          <w:szCs w:val="28"/>
        </w:rPr>
        <w:t xml:space="preserve">10h : </w:t>
      </w:r>
      <w:r w:rsidRPr="00C04087">
        <w:rPr>
          <w:rFonts w:ascii="Cambria" w:hAnsi="Cambria"/>
          <w:sz w:val="28"/>
          <w:szCs w:val="28"/>
        </w:rPr>
        <w:t>« Et au pire on se mariera »</w:t>
      </w:r>
      <w:r w:rsidRPr="00A15CF5">
        <w:rPr>
          <w:rFonts w:ascii="Cambria" w:hAnsi="Cambria"/>
          <w:sz w:val="28"/>
          <w:szCs w:val="28"/>
        </w:rPr>
        <w:t xml:space="preserve"> de Léa Pool(</w:t>
      </w:r>
      <w:proofErr w:type="spellStart"/>
      <w:r w:rsidRPr="00A15CF5">
        <w:rPr>
          <w:rFonts w:ascii="Cambria" w:hAnsi="Cambria"/>
          <w:sz w:val="28"/>
          <w:szCs w:val="28"/>
        </w:rPr>
        <w:t>Ftn</w:t>
      </w:r>
      <w:proofErr w:type="spellEnd"/>
      <w:r w:rsidRPr="00A15CF5">
        <w:rPr>
          <w:rFonts w:ascii="Cambria" w:hAnsi="Cambria"/>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8"/>
        </w:numPr>
        <w:rPr>
          <w:rFonts w:ascii="Cambria" w:hAnsi="Cambria"/>
          <w:sz w:val="28"/>
          <w:szCs w:val="28"/>
        </w:rPr>
      </w:pPr>
      <w:r w:rsidRPr="00A15CF5">
        <w:rPr>
          <w:rFonts w:ascii="Cambria" w:hAnsi="Cambria"/>
          <w:sz w:val="28"/>
          <w:szCs w:val="28"/>
        </w:rPr>
        <w:t xml:space="preserve">10h15 : Programme de courts-métrages- </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8"/>
        </w:numPr>
        <w:rPr>
          <w:rFonts w:ascii="Cambria" w:hAnsi="Cambria"/>
          <w:color w:val="4472C4" w:themeColor="accent1"/>
          <w:sz w:val="28"/>
          <w:szCs w:val="28"/>
        </w:rPr>
      </w:pPr>
      <w:r w:rsidRPr="00A15CF5">
        <w:rPr>
          <w:rFonts w:ascii="Cambria" w:hAnsi="Cambria"/>
          <w:sz w:val="28"/>
          <w:szCs w:val="28"/>
        </w:rPr>
        <w:t>11h : Conférence sur la Francophonie au Québec-</w:t>
      </w:r>
      <w:r w:rsidRPr="00A15CF5">
        <w:rPr>
          <w:rFonts w:ascii="Cambria" w:hAnsi="Cambria"/>
          <w:color w:val="4472C4" w:themeColor="accent1"/>
          <w:sz w:val="28"/>
          <w:szCs w:val="28"/>
        </w:rPr>
        <w:t>Médiathèque de Biscarrosse.</w:t>
      </w:r>
    </w:p>
    <w:p w:rsidR="00A15CF5" w:rsidRPr="00A15CF5" w:rsidRDefault="00A15CF5" w:rsidP="00A15CF5">
      <w:pPr>
        <w:pStyle w:val="Paragraphedeliste"/>
        <w:numPr>
          <w:ilvl w:val="0"/>
          <w:numId w:val="8"/>
        </w:numPr>
        <w:rPr>
          <w:rFonts w:ascii="Cambria" w:hAnsi="Cambria"/>
          <w:color w:val="4472C4" w:themeColor="accent1"/>
          <w:sz w:val="28"/>
          <w:szCs w:val="28"/>
        </w:rPr>
      </w:pPr>
      <w:r w:rsidRPr="00A15CF5">
        <w:rPr>
          <w:rFonts w:ascii="Cambria" w:hAnsi="Cambria"/>
          <w:sz w:val="28"/>
          <w:szCs w:val="28"/>
        </w:rPr>
        <w:t>12h : « </w:t>
      </w:r>
      <w:r w:rsidRPr="00C04087">
        <w:rPr>
          <w:rFonts w:ascii="Cambria" w:hAnsi="Cambria"/>
          <w:sz w:val="28"/>
          <w:szCs w:val="28"/>
        </w:rPr>
        <w:t>Les rois mongols</w:t>
      </w:r>
      <w:r w:rsidRPr="00A15CF5">
        <w:rPr>
          <w:rFonts w:ascii="Cambria" w:hAnsi="Cambria"/>
          <w:sz w:val="28"/>
          <w:szCs w:val="28"/>
        </w:rPr>
        <w:t> » de Luc Picard(</w:t>
      </w:r>
      <w:proofErr w:type="spellStart"/>
      <w:r w:rsidRPr="00A15CF5">
        <w:rPr>
          <w:rFonts w:ascii="Cambria" w:hAnsi="Cambria"/>
          <w:sz w:val="28"/>
          <w:szCs w:val="28"/>
        </w:rPr>
        <w:t>Ftn</w:t>
      </w:r>
      <w:proofErr w:type="spellEnd"/>
      <w:r w:rsidRPr="00A15CF5">
        <w:rPr>
          <w:rFonts w:ascii="Cambria" w:hAnsi="Cambria"/>
          <w:sz w:val="28"/>
          <w:szCs w:val="28"/>
        </w:rPr>
        <w:t>) -</w:t>
      </w:r>
      <w:r w:rsidRPr="00A15CF5">
        <w:rPr>
          <w:rFonts w:ascii="Cambria" w:hAnsi="Cambria"/>
          <w:color w:val="4472C4" w:themeColor="accent1"/>
          <w:sz w:val="28"/>
          <w:szCs w:val="28"/>
        </w:rPr>
        <w:t xml:space="preserve">Cinéma Le Renoir. </w:t>
      </w:r>
    </w:p>
    <w:p w:rsidR="00A15CF5" w:rsidRPr="00A15CF5" w:rsidRDefault="00A15CF5" w:rsidP="00A15CF5">
      <w:pPr>
        <w:pStyle w:val="Paragraphedeliste"/>
        <w:numPr>
          <w:ilvl w:val="0"/>
          <w:numId w:val="8"/>
        </w:numPr>
        <w:rPr>
          <w:rFonts w:ascii="Cambria" w:hAnsi="Cambria"/>
          <w:sz w:val="28"/>
          <w:szCs w:val="28"/>
        </w:rPr>
      </w:pPr>
      <w:r w:rsidRPr="00A15CF5">
        <w:rPr>
          <w:rFonts w:ascii="Cambria" w:hAnsi="Cambria"/>
          <w:sz w:val="28"/>
          <w:szCs w:val="28"/>
        </w:rPr>
        <w:t>13h : Courts métrages un état de la société québécoise -Cinéma Le Renoir</w:t>
      </w:r>
    </w:p>
    <w:p w:rsidR="00A15CF5" w:rsidRPr="00A15CF5" w:rsidRDefault="00A15CF5" w:rsidP="00A15CF5">
      <w:pPr>
        <w:pStyle w:val="Paragraphedeliste"/>
        <w:numPr>
          <w:ilvl w:val="0"/>
          <w:numId w:val="8"/>
        </w:numPr>
        <w:rPr>
          <w:rFonts w:ascii="Cambria" w:hAnsi="Cambria"/>
          <w:color w:val="4472C4" w:themeColor="accent1"/>
          <w:sz w:val="28"/>
          <w:szCs w:val="28"/>
        </w:rPr>
      </w:pPr>
      <w:r w:rsidRPr="00A15CF5">
        <w:rPr>
          <w:rFonts w:ascii="Cambria" w:hAnsi="Cambria"/>
          <w:sz w:val="28"/>
          <w:szCs w:val="28"/>
        </w:rPr>
        <w:t>15h : « </w:t>
      </w:r>
      <w:r w:rsidRPr="00C04087">
        <w:rPr>
          <w:rFonts w:ascii="Cambria" w:hAnsi="Cambria"/>
          <w:sz w:val="28"/>
          <w:szCs w:val="28"/>
        </w:rPr>
        <w:t>Pied nu dans l’aube</w:t>
      </w:r>
      <w:r w:rsidRPr="00A15CF5">
        <w:rPr>
          <w:rFonts w:ascii="Cambria" w:hAnsi="Cambria"/>
          <w:sz w:val="28"/>
          <w:szCs w:val="28"/>
        </w:rPr>
        <w:t> » de Francis Leclerc(</w:t>
      </w:r>
      <w:proofErr w:type="spellStart"/>
      <w:r w:rsidRPr="00A15CF5">
        <w:rPr>
          <w:rFonts w:ascii="Cambria" w:hAnsi="Cambria"/>
          <w:sz w:val="28"/>
          <w:szCs w:val="28"/>
        </w:rPr>
        <w:t>Ftn</w:t>
      </w:r>
      <w:proofErr w:type="spellEnd"/>
      <w:r w:rsidRPr="00A15CF5">
        <w:rPr>
          <w:rFonts w:ascii="Cambria" w:hAnsi="Cambria"/>
          <w:sz w:val="28"/>
          <w:szCs w:val="28"/>
        </w:rPr>
        <w:t>) -</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8"/>
        </w:numPr>
        <w:rPr>
          <w:rFonts w:ascii="Cambria" w:hAnsi="Cambria"/>
          <w:color w:val="4472C4" w:themeColor="accent1"/>
          <w:sz w:val="28"/>
          <w:szCs w:val="28"/>
        </w:rPr>
      </w:pPr>
      <w:r w:rsidRPr="00A15CF5">
        <w:rPr>
          <w:rFonts w:ascii="Cambria" w:hAnsi="Cambria"/>
          <w:sz w:val="28"/>
          <w:szCs w:val="28"/>
        </w:rPr>
        <w:t>18h : « une caméra pour la mémoire » de Michel Lavaux (Docu)-</w:t>
      </w:r>
      <w:r w:rsidRPr="00A15CF5">
        <w:rPr>
          <w:rFonts w:ascii="Cambria" w:hAnsi="Cambria"/>
          <w:color w:val="4472C4" w:themeColor="accent1"/>
          <w:sz w:val="28"/>
          <w:szCs w:val="28"/>
        </w:rPr>
        <w:t>Cinéma Le Renoir</w:t>
      </w:r>
    </w:p>
    <w:p w:rsidR="00A15CF5" w:rsidRDefault="00A15CF5" w:rsidP="0043347A">
      <w:pPr>
        <w:pStyle w:val="Paragraphedeliste"/>
        <w:numPr>
          <w:ilvl w:val="0"/>
          <w:numId w:val="4"/>
        </w:numPr>
        <w:rPr>
          <w:rFonts w:ascii="Cambria" w:hAnsi="Cambria"/>
          <w:color w:val="4472C4" w:themeColor="accent1"/>
          <w:sz w:val="28"/>
          <w:szCs w:val="28"/>
        </w:rPr>
      </w:pPr>
      <w:r w:rsidRPr="00A15CF5">
        <w:rPr>
          <w:rFonts w:ascii="Cambria" w:hAnsi="Cambria"/>
          <w:sz w:val="28"/>
          <w:szCs w:val="28"/>
        </w:rPr>
        <w:t xml:space="preserve">21h : </w:t>
      </w:r>
      <w:r w:rsidRPr="00C04087">
        <w:rPr>
          <w:rFonts w:ascii="Cambria" w:hAnsi="Cambria"/>
          <w:sz w:val="28"/>
          <w:szCs w:val="28"/>
        </w:rPr>
        <w:t>« </w:t>
      </w:r>
      <w:proofErr w:type="spellStart"/>
      <w:r w:rsidRPr="00C04087">
        <w:rPr>
          <w:rFonts w:ascii="Cambria" w:hAnsi="Cambria"/>
          <w:sz w:val="28"/>
          <w:szCs w:val="28"/>
        </w:rPr>
        <w:t>Iqali</w:t>
      </w:r>
      <w:r w:rsidRPr="00C04087">
        <w:rPr>
          <w:rFonts w:ascii="Cambria" w:hAnsi="Cambria"/>
          <w:b/>
          <w:sz w:val="28"/>
          <w:szCs w:val="28"/>
        </w:rPr>
        <w:t>t</w:t>
      </w:r>
      <w:proofErr w:type="spellEnd"/>
      <w:r w:rsidRPr="00A15CF5">
        <w:rPr>
          <w:rFonts w:ascii="Cambria" w:hAnsi="Cambria"/>
          <w:sz w:val="28"/>
          <w:szCs w:val="28"/>
        </w:rPr>
        <w:t> » de Benoit Pilon (</w:t>
      </w:r>
      <w:proofErr w:type="spellStart"/>
      <w:r w:rsidRPr="00A15CF5">
        <w:rPr>
          <w:rFonts w:ascii="Cambria" w:hAnsi="Cambria"/>
          <w:sz w:val="28"/>
          <w:szCs w:val="28"/>
        </w:rPr>
        <w:t>Ftn</w:t>
      </w:r>
      <w:proofErr w:type="spellEnd"/>
      <w:r w:rsidRPr="00A15CF5">
        <w:rPr>
          <w:rFonts w:ascii="Cambria" w:hAnsi="Cambria"/>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rPr>
          <w:rFonts w:ascii="Cambria" w:hAnsi="Cambria"/>
          <w:color w:val="4472C4" w:themeColor="accent1"/>
          <w:sz w:val="28"/>
          <w:szCs w:val="28"/>
        </w:rPr>
      </w:pPr>
    </w:p>
    <w:p w:rsidR="0043347A" w:rsidRDefault="0043347A" w:rsidP="0043347A">
      <w:pPr>
        <w:rPr>
          <w:rFonts w:ascii="Cambria" w:hAnsi="Cambria"/>
          <w:sz w:val="36"/>
          <w:szCs w:val="36"/>
        </w:rPr>
      </w:pPr>
      <w:r w:rsidRPr="0043347A">
        <w:rPr>
          <w:rFonts w:ascii="Cambria" w:hAnsi="Cambria"/>
          <w:sz w:val="36"/>
          <w:szCs w:val="36"/>
        </w:rPr>
        <w:t>Dimanche 21 octobre :</w:t>
      </w:r>
    </w:p>
    <w:p w:rsidR="00A15CF5" w:rsidRPr="00A15CF5" w:rsidRDefault="00A15CF5" w:rsidP="00A15CF5">
      <w:pPr>
        <w:pStyle w:val="Paragraphedeliste"/>
        <w:numPr>
          <w:ilvl w:val="0"/>
          <w:numId w:val="4"/>
        </w:numPr>
        <w:rPr>
          <w:rFonts w:ascii="Cambria" w:hAnsi="Cambria"/>
          <w:color w:val="4472C4" w:themeColor="accent1"/>
          <w:sz w:val="28"/>
          <w:szCs w:val="28"/>
        </w:rPr>
      </w:pPr>
      <w:r w:rsidRPr="00A15CF5">
        <w:rPr>
          <w:rFonts w:ascii="Cambria" w:hAnsi="Cambria"/>
          <w:sz w:val="28"/>
          <w:szCs w:val="28"/>
        </w:rPr>
        <w:t>10h : « R.I.N » de JC Labrecque(Docu)-</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4"/>
        </w:numPr>
        <w:rPr>
          <w:rFonts w:ascii="Cambria" w:hAnsi="Cambria"/>
          <w:color w:val="4472C4" w:themeColor="accent1"/>
          <w:sz w:val="28"/>
          <w:szCs w:val="28"/>
        </w:rPr>
      </w:pPr>
      <w:r w:rsidRPr="00A15CF5">
        <w:rPr>
          <w:rFonts w:ascii="Cambria" w:hAnsi="Cambria"/>
          <w:sz w:val="28"/>
          <w:szCs w:val="28"/>
        </w:rPr>
        <w:t>12h : « Les Vautours » de JC Labrecque (</w:t>
      </w:r>
      <w:proofErr w:type="spellStart"/>
      <w:r w:rsidRPr="00A15CF5">
        <w:rPr>
          <w:rFonts w:ascii="Cambria" w:hAnsi="Cambria"/>
          <w:sz w:val="28"/>
          <w:szCs w:val="28"/>
        </w:rPr>
        <w:t>Fct</w:t>
      </w:r>
      <w:proofErr w:type="spellEnd"/>
      <w:r w:rsidRPr="00A15CF5">
        <w:rPr>
          <w:rFonts w:ascii="Cambria" w:hAnsi="Cambria"/>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4"/>
        </w:numPr>
        <w:rPr>
          <w:rFonts w:ascii="Cambria" w:hAnsi="Cambria"/>
          <w:sz w:val="28"/>
          <w:szCs w:val="28"/>
        </w:rPr>
      </w:pPr>
      <w:r w:rsidRPr="00A15CF5">
        <w:rPr>
          <w:rFonts w:ascii="Cambria" w:hAnsi="Cambria"/>
          <w:sz w:val="28"/>
          <w:szCs w:val="28"/>
        </w:rPr>
        <w:lastRenderedPageBreak/>
        <w:t xml:space="preserve">14h : </w:t>
      </w:r>
      <w:r w:rsidRPr="00C04087">
        <w:rPr>
          <w:rFonts w:ascii="Cambria" w:hAnsi="Cambria"/>
          <w:sz w:val="28"/>
          <w:szCs w:val="28"/>
        </w:rPr>
        <w:t>« Tadoussac</w:t>
      </w:r>
      <w:r w:rsidRPr="00A15CF5">
        <w:rPr>
          <w:rFonts w:ascii="Cambria" w:hAnsi="Cambria"/>
          <w:sz w:val="28"/>
          <w:szCs w:val="28"/>
        </w:rPr>
        <w:t> » de Martin Laroche (</w:t>
      </w:r>
      <w:proofErr w:type="spellStart"/>
      <w:r w:rsidRPr="00A15CF5">
        <w:rPr>
          <w:rFonts w:ascii="Cambria" w:hAnsi="Cambria"/>
          <w:sz w:val="28"/>
          <w:szCs w:val="28"/>
        </w:rPr>
        <w:t>Ftn</w:t>
      </w:r>
      <w:proofErr w:type="spellEnd"/>
      <w:r w:rsidRPr="00A15CF5">
        <w:rPr>
          <w:rFonts w:ascii="Cambria" w:hAnsi="Cambria"/>
          <w:sz w:val="28"/>
          <w:szCs w:val="28"/>
        </w:rPr>
        <w:t xml:space="preserve">)- </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4"/>
        </w:numPr>
        <w:rPr>
          <w:rFonts w:ascii="Cambria" w:hAnsi="Cambria"/>
          <w:color w:val="4472C4" w:themeColor="accent1"/>
          <w:sz w:val="28"/>
          <w:szCs w:val="28"/>
        </w:rPr>
      </w:pPr>
      <w:r w:rsidRPr="00A15CF5">
        <w:rPr>
          <w:rFonts w:ascii="Cambria" w:hAnsi="Cambria"/>
          <w:sz w:val="28"/>
          <w:szCs w:val="28"/>
        </w:rPr>
        <w:t>16h30 : : « </w:t>
      </w:r>
      <w:r w:rsidRPr="00C04087">
        <w:rPr>
          <w:rFonts w:ascii="Cambria" w:hAnsi="Cambria"/>
          <w:sz w:val="28"/>
          <w:szCs w:val="28"/>
        </w:rPr>
        <w:t>Chien de Garde »</w:t>
      </w:r>
      <w:r w:rsidRPr="00A15CF5">
        <w:rPr>
          <w:rFonts w:ascii="Cambria" w:hAnsi="Cambria"/>
          <w:sz w:val="28"/>
          <w:szCs w:val="28"/>
        </w:rPr>
        <w:t xml:space="preserve"> de Sophie Dupuis(</w:t>
      </w:r>
      <w:proofErr w:type="spellStart"/>
      <w:r w:rsidRPr="00A15CF5">
        <w:rPr>
          <w:rFonts w:ascii="Cambria" w:hAnsi="Cambria"/>
          <w:sz w:val="28"/>
          <w:szCs w:val="28"/>
        </w:rPr>
        <w:t>Ftn</w:t>
      </w:r>
      <w:proofErr w:type="spellEnd"/>
      <w:r w:rsidRPr="00A15CF5">
        <w:rPr>
          <w:rFonts w:ascii="Cambria" w:hAnsi="Cambria"/>
          <w:sz w:val="28"/>
          <w:szCs w:val="28"/>
        </w:rPr>
        <w:t>)-</w:t>
      </w:r>
      <w:r w:rsidRPr="00A15CF5">
        <w:rPr>
          <w:rFonts w:ascii="Cambria" w:hAnsi="Cambria"/>
          <w:color w:val="4472C4" w:themeColor="accent1"/>
          <w:sz w:val="28"/>
          <w:szCs w:val="28"/>
        </w:rPr>
        <w:t>Cinéma Le Renoir.</w:t>
      </w:r>
    </w:p>
    <w:p w:rsidR="00A15CF5" w:rsidRPr="00A15CF5" w:rsidRDefault="00A15CF5" w:rsidP="00A15CF5">
      <w:pPr>
        <w:pStyle w:val="Paragraphedeliste"/>
        <w:numPr>
          <w:ilvl w:val="0"/>
          <w:numId w:val="4"/>
        </w:numPr>
        <w:rPr>
          <w:rFonts w:ascii="Cambria" w:hAnsi="Cambria"/>
          <w:sz w:val="28"/>
          <w:szCs w:val="28"/>
        </w:rPr>
      </w:pPr>
      <w:r w:rsidRPr="00A15CF5">
        <w:rPr>
          <w:rFonts w:ascii="Cambria" w:hAnsi="Cambria"/>
          <w:sz w:val="28"/>
          <w:szCs w:val="28"/>
        </w:rPr>
        <w:t>20H : Cérémonie de remise des prix et «Hochelaga, terre des âmes » de François Girard-</w:t>
      </w:r>
      <w:r w:rsidRPr="00A15CF5">
        <w:rPr>
          <w:rFonts w:ascii="Cambria" w:hAnsi="Cambria"/>
          <w:color w:val="4472C4" w:themeColor="accent1"/>
          <w:sz w:val="28"/>
          <w:szCs w:val="28"/>
        </w:rPr>
        <w:t>Cinéma Le Renoir.</w:t>
      </w:r>
    </w:p>
    <w:p w:rsidR="00A15CF5" w:rsidRPr="00A15CF5" w:rsidRDefault="00A15CF5" w:rsidP="0043347A">
      <w:pPr>
        <w:rPr>
          <w:rFonts w:ascii="Cambria" w:hAnsi="Cambria"/>
          <w:sz w:val="28"/>
          <w:szCs w:val="28"/>
        </w:rPr>
      </w:pPr>
    </w:p>
    <w:p w:rsidR="0043347A" w:rsidRDefault="0043347A" w:rsidP="0043347A">
      <w:pPr>
        <w:rPr>
          <w:rFonts w:ascii="Cambria" w:hAnsi="Cambria"/>
          <w:sz w:val="36"/>
          <w:szCs w:val="36"/>
        </w:rPr>
      </w:pPr>
      <w:r w:rsidRPr="0043347A">
        <w:rPr>
          <w:rFonts w:ascii="Cambria" w:hAnsi="Cambria"/>
          <w:sz w:val="36"/>
          <w:szCs w:val="36"/>
        </w:rPr>
        <w:t>Lundi 22 octobre :</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14h : projection du film vainqueur du prix du jury documentaire-Cinéma Le Renoir.</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16h : projection du film vainqueur du prix du public documentaire-Cinéma Le Renoir</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18h : projection du film vainqueur du prix du jury Fiction et court-métrage</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 xml:space="preserve">21h :projection du film vainqueur du prix du public fiction et court-métrage </w:t>
      </w:r>
    </w:p>
    <w:p w:rsidR="00BB64EA" w:rsidRPr="0043347A" w:rsidRDefault="00BB64EA" w:rsidP="0043347A">
      <w:pPr>
        <w:rPr>
          <w:rFonts w:ascii="Cambria" w:hAnsi="Cambria"/>
          <w:sz w:val="36"/>
          <w:szCs w:val="36"/>
        </w:rPr>
      </w:pPr>
    </w:p>
    <w:p w:rsidR="005D0128" w:rsidRPr="0043347A" w:rsidRDefault="005D0128" w:rsidP="005D0128">
      <w:pPr>
        <w:rPr>
          <w:rFonts w:ascii="Cambria" w:hAnsi="Cambria"/>
          <w:sz w:val="36"/>
          <w:szCs w:val="36"/>
        </w:rPr>
      </w:pPr>
    </w:p>
    <w:p w:rsidR="00BB64EA" w:rsidRPr="00BB64EA" w:rsidRDefault="00BB64EA" w:rsidP="00BB64EA">
      <w:pPr>
        <w:rPr>
          <w:rFonts w:ascii="Cambria" w:hAnsi="Cambria"/>
          <w:sz w:val="36"/>
          <w:szCs w:val="36"/>
        </w:rPr>
      </w:pPr>
      <w:r w:rsidRPr="00BB64EA">
        <w:rPr>
          <w:rFonts w:ascii="Cambria" w:hAnsi="Cambria"/>
          <w:sz w:val="36"/>
          <w:szCs w:val="36"/>
        </w:rPr>
        <w:t>DU 18 au 22 octobre</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 xml:space="preserve">De 10h à midi et de 14h à 18h : </w:t>
      </w:r>
      <w:r w:rsidRPr="00BB64EA">
        <w:rPr>
          <w:rFonts w:ascii="Cambria" w:hAnsi="Cambria"/>
          <w:b/>
          <w:sz w:val="28"/>
          <w:szCs w:val="28"/>
          <w:u w:val="single"/>
        </w:rPr>
        <w:t>exposition de photos sur Montréal</w:t>
      </w:r>
      <w:r w:rsidRPr="00BB64EA">
        <w:rPr>
          <w:rFonts w:ascii="Cambria" w:hAnsi="Cambria"/>
          <w:sz w:val="28"/>
          <w:szCs w:val="28"/>
        </w:rPr>
        <w:t xml:space="preserve"> de Ange Perez et Denis Morainville-Galerie de l’Orme</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 xml:space="preserve">De 10h à midi et de 14h à 18h : </w:t>
      </w:r>
      <w:r w:rsidRPr="00BB64EA">
        <w:rPr>
          <w:rFonts w:ascii="Cambria" w:hAnsi="Cambria"/>
          <w:b/>
          <w:sz w:val="28"/>
          <w:szCs w:val="28"/>
          <w:u w:val="single"/>
        </w:rPr>
        <w:t>expérience de réalité virtuelle (VR)</w:t>
      </w:r>
      <w:r w:rsidRPr="00BB64EA">
        <w:rPr>
          <w:rFonts w:ascii="Cambria" w:hAnsi="Cambria"/>
          <w:sz w:val="28"/>
          <w:szCs w:val="28"/>
        </w:rPr>
        <w:t xml:space="preserve"> autour du spectacle du </w:t>
      </w:r>
      <w:r w:rsidRPr="00BB64EA">
        <w:rPr>
          <w:rFonts w:ascii="Cambria" w:hAnsi="Cambria"/>
          <w:b/>
          <w:sz w:val="28"/>
          <w:szCs w:val="28"/>
        </w:rPr>
        <w:t xml:space="preserve">Cirque du Soleil- </w:t>
      </w:r>
      <w:r w:rsidRPr="00BB64EA">
        <w:rPr>
          <w:rFonts w:ascii="Cambria" w:hAnsi="Cambria"/>
          <w:sz w:val="28"/>
          <w:szCs w:val="28"/>
        </w:rPr>
        <w:t>Galerie de l’Orme.</w:t>
      </w:r>
    </w:p>
    <w:p w:rsidR="00BB64EA" w:rsidRPr="00BB64EA" w:rsidRDefault="00BB64EA" w:rsidP="00BB64EA">
      <w:pPr>
        <w:pStyle w:val="Paragraphedeliste"/>
        <w:numPr>
          <w:ilvl w:val="0"/>
          <w:numId w:val="5"/>
        </w:numPr>
        <w:rPr>
          <w:rFonts w:ascii="Cambria" w:hAnsi="Cambria"/>
          <w:sz w:val="28"/>
          <w:szCs w:val="28"/>
        </w:rPr>
      </w:pPr>
      <w:r w:rsidRPr="00BB64EA">
        <w:rPr>
          <w:rFonts w:ascii="Cambria" w:hAnsi="Cambria"/>
          <w:sz w:val="28"/>
          <w:szCs w:val="28"/>
        </w:rPr>
        <w:t>Dépanneur : épicerie québécoise-parking face au cinéma.</w:t>
      </w:r>
    </w:p>
    <w:p w:rsidR="00350F4F" w:rsidRDefault="00350F4F" w:rsidP="005B41D6">
      <w:pPr>
        <w:rPr>
          <w:rFonts w:ascii="Cambria" w:hAnsi="Cambria"/>
          <w:sz w:val="36"/>
          <w:szCs w:val="36"/>
        </w:rPr>
      </w:pPr>
    </w:p>
    <w:p w:rsidR="00EF1B66" w:rsidRPr="003B06D4" w:rsidRDefault="00DF57C8" w:rsidP="00350F4F">
      <w:pPr>
        <w:ind w:left="2124"/>
        <w:rPr>
          <w:rFonts w:asciiTheme="majorHAnsi" w:hAnsiTheme="majorHAnsi" w:cstheme="majorHAnsi"/>
          <w:b/>
          <w:sz w:val="36"/>
          <w:szCs w:val="36"/>
        </w:rPr>
      </w:pPr>
      <w:r w:rsidRPr="003B06D4">
        <w:rPr>
          <w:rFonts w:asciiTheme="majorHAnsi" w:hAnsiTheme="majorHAnsi" w:cstheme="majorHAnsi"/>
          <w:b/>
          <w:sz w:val="36"/>
          <w:szCs w:val="36"/>
        </w:rPr>
        <w:lastRenderedPageBreak/>
        <w:t>Longs métrages de fiction </w:t>
      </w:r>
      <w:r w:rsidR="00F717F4" w:rsidRPr="003B06D4">
        <w:rPr>
          <w:rFonts w:asciiTheme="majorHAnsi" w:hAnsiTheme="majorHAnsi" w:cstheme="majorHAnsi"/>
          <w:b/>
          <w:sz w:val="36"/>
          <w:szCs w:val="36"/>
        </w:rPr>
        <w:t>en compétition</w:t>
      </w:r>
      <w:r w:rsidRPr="003B06D4">
        <w:rPr>
          <w:rFonts w:asciiTheme="majorHAnsi" w:hAnsiTheme="majorHAnsi" w:cstheme="majorHAnsi"/>
          <w:b/>
          <w:sz w:val="36"/>
          <w:szCs w:val="36"/>
        </w:rPr>
        <w:t>:</w:t>
      </w:r>
    </w:p>
    <w:p w:rsidR="00350F4F" w:rsidRDefault="00350F4F" w:rsidP="00350F4F">
      <w:pPr>
        <w:ind w:left="2124"/>
        <w:rPr>
          <w:rFonts w:ascii="Cambria" w:hAnsi="Cambria"/>
          <w:sz w:val="36"/>
          <w:szCs w:val="36"/>
        </w:rPr>
      </w:pPr>
    </w:p>
    <w:p w:rsidR="00F717F4" w:rsidRDefault="00EF1B66" w:rsidP="00DF57C8">
      <w:pPr>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60288" behindDoc="0" locked="0" layoutInCell="1" allowOverlap="1">
                <wp:simplePos x="0" y="0"/>
                <wp:positionH relativeFrom="column">
                  <wp:posOffset>1533865</wp:posOffset>
                </wp:positionH>
                <wp:positionV relativeFrom="paragraph">
                  <wp:posOffset>441146</wp:posOffset>
                </wp:positionV>
                <wp:extent cx="4089400" cy="2212340"/>
                <wp:effectExtent l="0" t="0" r="12700" b="10160"/>
                <wp:wrapNone/>
                <wp:docPr id="6" name="Zone de texte 6"/>
                <wp:cNvGraphicFramePr/>
                <a:graphic xmlns:a="http://schemas.openxmlformats.org/drawingml/2006/main">
                  <a:graphicData uri="http://schemas.microsoft.com/office/word/2010/wordprocessingShape">
                    <wps:wsp>
                      <wps:cNvSpPr txBox="1"/>
                      <wps:spPr>
                        <a:xfrm>
                          <a:off x="0" y="0"/>
                          <a:ext cx="4089400" cy="2212340"/>
                        </a:xfrm>
                        <a:prstGeom prst="rect">
                          <a:avLst/>
                        </a:prstGeom>
                        <a:solidFill>
                          <a:schemeClr val="lt1"/>
                        </a:solidFill>
                        <a:ln w="6350">
                          <a:solidFill>
                            <a:prstClr val="black"/>
                          </a:solidFill>
                        </a:ln>
                      </wps:spPr>
                      <wps:txbx>
                        <w:txbxContent>
                          <w:p w:rsidR="00F717F4" w:rsidRPr="00F717F4" w:rsidRDefault="00F717F4" w:rsidP="00F717F4">
                            <w:pPr>
                              <w:pStyle w:val="Titre2"/>
                              <w:rPr>
                                <w:sz w:val="28"/>
                                <w:szCs w:val="28"/>
                                <w:u w:val="single"/>
                              </w:rPr>
                            </w:pPr>
                            <w:r w:rsidRPr="00F717F4">
                              <w:rPr>
                                <w:sz w:val="28"/>
                                <w:szCs w:val="28"/>
                                <w:u w:val="single"/>
                              </w:rPr>
                              <w:t>Les rois mongols De Luc Picard(1h42)</w:t>
                            </w:r>
                          </w:p>
                          <w:p w:rsidR="00F717F4" w:rsidRPr="002E78B6" w:rsidRDefault="00F717F4" w:rsidP="00F717F4">
                            <w:pPr>
                              <w:spacing w:after="0" w:line="240" w:lineRule="auto"/>
                              <w:rPr>
                                <w:rFonts w:ascii="Times New Roman" w:eastAsia="Times New Roman" w:hAnsi="Times New Roman" w:cs="Times New Roman"/>
                                <w:color w:val="auto"/>
                                <w:sz w:val="24"/>
                                <w:szCs w:val="24"/>
                                <w:lang w:eastAsia="fr-FR" w:bidi="ar-SA"/>
                              </w:rPr>
                            </w:pPr>
                            <w:r w:rsidRPr="002E78B6">
                              <w:rPr>
                                <w:rFonts w:ascii="Arial" w:eastAsia="Times New Roman" w:hAnsi="Arial" w:cs="Arial"/>
                                <w:bCs/>
                                <w:color w:val="333333"/>
                                <w:sz w:val="24"/>
                                <w:szCs w:val="24"/>
                                <w:shd w:val="clear" w:color="auto" w:fill="F4F4F4"/>
                                <w:lang w:eastAsia="fr-FR" w:bidi="ar-SA"/>
                              </w:rPr>
                              <w:t>Montréal, octobre 1970. Quand Manon, 12 ans, apprend que son frère et elle seront bientôt placés en famille d'accueil, elle décide de ne pas se laisser faire. Inspirée par les actes terroristes du mouvement révolutionnaire du FLQ, Manon décide, avec l'aide de ses deux cousins, de prendre en otage une vieille dame pour revendiquer le droit de choisir son avenir. Les quatre enfants et leur prisonnière trouveront refuge à la campagne. Ils s'efforceront de se construire une nouvelle vie, loin des lois et des fausses promesses des adultes.</w:t>
                            </w:r>
                          </w:p>
                          <w:p w:rsidR="00F717F4" w:rsidRDefault="00F71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120.8pt;margin-top:34.75pt;width:322pt;height:174.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" fillcolor="white [3201]" strokeweight=".5pt">
                <v:textbox>
                  <w:txbxContent>
                    <w:p w:rsidR="00F717F4" w:rsidRPr="00F717F4" w:rsidRDefault="00F717F4" w:rsidP="00F717F4">
                      <w:pPr>
                        <w:pStyle w:val="Titre2"/>
                        <w:rPr>
                          <w:sz w:val="28"/>
                          <w:szCs w:val="28"/>
                          <w:u w:val="single"/>
                        </w:rPr>
                      </w:pPr>
                      <w:r w:rsidRPr="00F717F4">
                        <w:rPr>
                          <w:sz w:val="28"/>
                          <w:szCs w:val="28"/>
                          <w:u w:val="single"/>
                        </w:rPr>
                        <w:t>Les rois mongols De Luc Picard(1h42)</w:t>
                      </w:r>
                    </w:p>
                    <w:p w:rsidR="00F717F4" w:rsidRPr="002E78B6" w:rsidRDefault="00F717F4" w:rsidP="00F717F4">
                      <w:pPr>
                        <w:spacing w:after="0" w:line="240" w:lineRule="auto"/>
                        <w:rPr>
                          <w:rFonts w:ascii="Times New Roman" w:eastAsia="Times New Roman" w:hAnsi="Times New Roman" w:cs="Times New Roman"/>
                          <w:color w:val="auto"/>
                          <w:sz w:val="24"/>
                          <w:szCs w:val="24"/>
                          <w:lang w:eastAsia="fr-FR" w:bidi="ar-SA"/>
                        </w:rPr>
                      </w:pPr>
                      <w:r w:rsidRPr="002E78B6">
                        <w:rPr>
                          <w:rFonts w:ascii="Arial" w:eastAsia="Times New Roman" w:hAnsi="Arial" w:cs="Arial"/>
                          <w:bCs/>
                          <w:color w:val="333333"/>
                          <w:sz w:val="24"/>
                          <w:szCs w:val="24"/>
                          <w:shd w:val="clear" w:color="auto" w:fill="F4F4F4"/>
                          <w:lang w:eastAsia="fr-FR" w:bidi="ar-SA"/>
                        </w:rPr>
                        <w:t>Montréal, octobre 1970. Quand Manon, 12 ans, apprend que son frère et elle seront bientôt placés en famille d'accueil, elle décide de ne pas se laisser faire. Inspirée par les actes terroristes du mouvement révolutionnaire du FLQ, Manon décide, avec l'aide de ses deux cousins, de prendre en otage une vieille dame pour revendiquer le droit de choisir son avenir. Les quatre enfants et leur prisonnière trouveront refuge à la campagne. Ils s'efforceront de se construire une nouvelle vie, loin des lois et des fausses promesses des adultes.</w:t>
                      </w:r>
                    </w:p>
                    <w:p w:rsidR="00F717F4" w:rsidRDefault="00F717F4"/>
                  </w:txbxContent>
                </v:textbox>
              </v:shape>
            </w:pict>
          </mc:Fallback>
        </mc:AlternateContent>
      </w:r>
      <w:r w:rsidR="00F717F4">
        <w:rPr>
          <w:rFonts w:ascii="Cambria" w:hAnsi="Cambria"/>
          <w:sz w:val="36"/>
          <w:szCs w:val="36"/>
        </w:rPr>
        <w:t>Film d’ouverture </w:t>
      </w:r>
      <w:r w:rsidR="005B41D6">
        <w:rPr>
          <w:rFonts w:ascii="Cambria" w:hAnsi="Cambria"/>
          <w:sz w:val="36"/>
          <w:szCs w:val="36"/>
        </w:rPr>
        <w:t xml:space="preserve"> (en compétition)</w:t>
      </w:r>
      <w:r w:rsidR="00F717F4">
        <w:rPr>
          <w:rFonts w:ascii="Cambria" w:hAnsi="Cambria"/>
          <w:sz w:val="36"/>
          <w:szCs w:val="36"/>
        </w:rPr>
        <w:t>:</w:t>
      </w:r>
    </w:p>
    <w:p w:rsidR="00F717F4" w:rsidRDefault="00F717F4" w:rsidP="00EF1B66">
      <w:pPr>
        <w:tabs>
          <w:tab w:val="right" w:pos="9066"/>
        </w:tabs>
        <w:rPr>
          <w:rFonts w:ascii="Cambria" w:hAnsi="Cambria"/>
          <w:sz w:val="36"/>
          <w:szCs w:val="36"/>
        </w:rPr>
      </w:pPr>
      <w:r>
        <w:rPr>
          <w:rFonts w:ascii="Cambria" w:hAnsi="Cambria"/>
          <w:noProof/>
          <w:sz w:val="36"/>
          <w:szCs w:val="36"/>
        </w:rPr>
        <w:drawing>
          <wp:inline distT="0" distB="0" distL="0" distR="0">
            <wp:extent cx="1536700" cy="22128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er-2.jpg"/>
                    <pic:cNvPicPr/>
                  </pic:nvPicPr>
                  <pic:blipFill>
                    <a:blip r:embed="rId9">
                      <a:extLst>
                        <a:ext uri="{28A0092B-C50C-407E-A947-70E740481C1C}">
                          <a14:useLocalDpi xmlns:a14="http://schemas.microsoft.com/office/drawing/2010/main" val="0"/>
                        </a:ext>
                      </a:extLst>
                    </a:blip>
                    <a:stretch>
                      <a:fillRect/>
                    </a:stretch>
                  </pic:blipFill>
                  <pic:spPr>
                    <a:xfrm>
                      <a:off x="0" y="0"/>
                      <a:ext cx="1570486" cy="2261499"/>
                    </a:xfrm>
                    <a:prstGeom prst="rect">
                      <a:avLst/>
                    </a:prstGeom>
                  </pic:spPr>
                </pic:pic>
              </a:graphicData>
            </a:graphic>
          </wp:inline>
        </w:drawing>
      </w:r>
      <w:r w:rsidR="00EF1B66">
        <w:rPr>
          <w:rFonts w:ascii="Cambria" w:hAnsi="Cambria"/>
          <w:sz w:val="36"/>
          <w:szCs w:val="36"/>
        </w:rPr>
        <w:tab/>
      </w:r>
    </w:p>
    <w:p w:rsidR="00EF1B66" w:rsidRDefault="00EF1B66" w:rsidP="00EF1B66">
      <w:pPr>
        <w:tabs>
          <w:tab w:val="right" w:pos="9066"/>
        </w:tabs>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61312" behindDoc="0" locked="0" layoutInCell="1" allowOverlap="1">
                <wp:simplePos x="0" y="0"/>
                <wp:positionH relativeFrom="column">
                  <wp:posOffset>1741805</wp:posOffset>
                </wp:positionH>
                <wp:positionV relativeFrom="paragraph">
                  <wp:posOffset>439420</wp:posOffset>
                </wp:positionV>
                <wp:extent cx="4089400" cy="2463800"/>
                <wp:effectExtent l="0" t="0" r="12700" b="12700"/>
                <wp:wrapNone/>
                <wp:docPr id="8" name="Zone de texte 8"/>
                <wp:cNvGraphicFramePr/>
                <a:graphic xmlns:a="http://schemas.openxmlformats.org/drawingml/2006/main">
                  <a:graphicData uri="http://schemas.microsoft.com/office/word/2010/wordprocessingShape">
                    <wps:wsp>
                      <wps:cNvSpPr txBox="1"/>
                      <wps:spPr>
                        <a:xfrm>
                          <a:off x="0" y="0"/>
                          <a:ext cx="4089400" cy="2463800"/>
                        </a:xfrm>
                        <a:prstGeom prst="rect">
                          <a:avLst/>
                        </a:prstGeom>
                        <a:solidFill>
                          <a:schemeClr val="lt1"/>
                        </a:solidFill>
                        <a:ln w="6350">
                          <a:solidFill>
                            <a:prstClr val="black"/>
                          </a:solidFill>
                        </a:ln>
                      </wps:spPr>
                      <wps:txbx>
                        <w:txbxContent>
                          <w:p w:rsidR="00082C7F" w:rsidRPr="00082C7F" w:rsidRDefault="00082C7F" w:rsidP="00082C7F">
                            <w:pPr>
                              <w:pStyle w:val="Titre2"/>
                              <w:rPr>
                                <w:u w:val="single"/>
                              </w:rPr>
                            </w:pPr>
                            <w:r w:rsidRPr="00082C7F">
                              <w:rPr>
                                <w:u w:val="single"/>
                              </w:rPr>
                              <w:t>Et au pire on se mariera de Léa Pool (1h30)</w:t>
                            </w:r>
                          </w:p>
                          <w:p w:rsidR="00082C7F" w:rsidRPr="006A7EC4" w:rsidRDefault="00082C7F" w:rsidP="00082C7F">
                            <w:pPr>
                              <w:spacing w:after="0" w:line="240" w:lineRule="auto"/>
                              <w:textAlignment w:val="baseline"/>
                              <w:rPr>
                                <w:rFonts w:ascii="Arial" w:eastAsia="Times New Roman" w:hAnsi="Arial" w:cs="Arial"/>
                                <w:color w:val="222222"/>
                                <w:sz w:val="24"/>
                                <w:szCs w:val="24"/>
                                <w:lang w:eastAsia="fr-FR" w:bidi="ar-SA"/>
                              </w:rPr>
                            </w:pPr>
                            <w:r w:rsidRPr="006A7EC4">
                              <w:rPr>
                                <w:rFonts w:ascii="Arial" w:eastAsia="Times New Roman" w:hAnsi="Arial" w:cs="Arial"/>
                                <w:color w:val="222222"/>
                                <w:sz w:val="24"/>
                                <w:szCs w:val="24"/>
                                <w:lang w:eastAsia="fr-FR" w:bidi="ar-SA"/>
                              </w:rPr>
                              <w:t>Comme l’enfer, l’amour est pavé de bonnes intentions.</w:t>
                            </w:r>
                            <w:r w:rsidRPr="006A7EC4">
                              <w:rPr>
                                <w:rFonts w:ascii="Arial" w:eastAsia="Times New Roman" w:hAnsi="Arial" w:cs="Arial"/>
                                <w:color w:val="222222"/>
                                <w:sz w:val="24"/>
                                <w:szCs w:val="24"/>
                                <w:lang w:eastAsia="fr-FR" w:bidi="ar-SA"/>
                              </w:rPr>
                              <w:br/>
                            </w:r>
                            <w:r w:rsidR="00EF1B66" w:rsidRPr="00EF1B66">
                              <w:rPr>
                                <w:rFonts w:ascii="inherit" w:eastAsia="Times New Roman" w:hAnsi="inherit" w:cs="Arial"/>
                                <w:bCs/>
                                <w:color w:val="222222"/>
                                <w:sz w:val="24"/>
                                <w:szCs w:val="24"/>
                                <w:bdr w:val="none" w:sz="0" w:space="0" w:color="auto" w:frame="1"/>
                                <w:lang w:eastAsia="fr-FR" w:bidi="ar-SA"/>
                              </w:rPr>
                              <w:t>Le film</w:t>
                            </w:r>
                            <w:r w:rsidR="00EF1B66">
                              <w:rPr>
                                <w:rFonts w:ascii="Arial" w:eastAsia="Times New Roman" w:hAnsi="Arial" w:cs="Arial"/>
                                <w:color w:val="222222"/>
                                <w:sz w:val="24"/>
                                <w:szCs w:val="24"/>
                                <w:lang w:eastAsia="fr-FR" w:bidi="ar-SA"/>
                              </w:rPr>
                              <w:t xml:space="preserve"> </w:t>
                            </w:r>
                            <w:r w:rsidRPr="006A7EC4">
                              <w:rPr>
                                <w:rFonts w:ascii="Arial" w:eastAsia="Times New Roman" w:hAnsi="Arial" w:cs="Arial"/>
                                <w:color w:val="222222"/>
                                <w:sz w:val="24"/>
                                <w:szCs w:val="24"/>
                                <w:lang w:eastAsia="fr-FR" w:bidi="ar-SA"/>
                              </w:rPr>
                              <w:t xml:space="preserve">est l’histoire d’Aïcha, de ceux qui l’aiment, de cet amour qui dévore et qui détruit. Seule avec sa mère Isabelle, Aïcha ne pardonne pas à celle-ci d’avoir mis à la porte son beau-père algérien qu’elle adorait. Elle espère toujours qu’il reviendra la chercher. Lorsqu’elle rencontre </w:t>
                            </w:r>
                            <w:r w:rsidRPr="006A7EC4">
                              <w:rPr>
                                <w:rFonts w:ascii="Arial" w:eastAsia="Times New Roman" w:hAnsi="Arial" w:cs="Arial"/>
                                <w:color w:val="222222"/>
                                <w:sz w:val="24"/>
                                <w:szCs w:val="24"/>
                                <w:lang w:eastAsia="fr-FR" w:bidi="ar-SA"/>
                              </w:rPr>
                              <w:t>Baz, un gars qui a le double de son âge, c’est le coup de foudre, le vrai, le fort, celui qui fait mal. Lui ne veut qu’aider cette jeune fille qui semble perdue mais elle désire bien plus de lui et elle est prête à tout pour l’obtenir. Suivre Aïcha, c’est entrer dans un labyrinthe pour s’y perdre autant qu’elle...</w:t>
                            </w:r>
                          </w:p>
                          <w:p w:rsidR="00082C7F" w:rsidRPr="00082C7F" w:rsidRDefault="00082C7F" w:rsidP="00082C7F">
                            <w:pPr>
                              <w:pStyle w:val="Titre2"/>
                            </w:pPr>
                          </w:p>
                          <w:p w:rsidR="00F717F4" w:rsidRDefault="00F717F4" w:rsidP="00082C7F">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7" type="#_x0000_t202" style="position:absolute;margin-left:137.15pt;margin-top:34.6pt;width:322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" fillcolor="white [3201]" strokeweight=".5pt">
                <v:textbox>
                  <w:txbxContent>
                    <w:p w:rsidR="00082C7F" w:rsidRPr="00082C7F" w:rsidRDefault="00082C7F" w:rsidP="00082C7F">
                      <w:pPr>
                        <w:pStyle w:val="Titre2"/>
                        <w:rPr>
                          <w:u w:val="single"/>
                        </w:rPr>
                      </w:pPr>
                      <w:r w:rsidRPr="00082C7F">
                        <w:rPr>
                          <w:u w:val="single"/>
                        </w:rPr>
                        <w:t>Et au pire on se mariera de Léa Pool (1h30)</w:t>
                      </w:r>
                    </w:p>
                    <w:p w:rsidR="00082C7F" w:rsidRPr="006A7EC4" w:rsidRDefault="00082C7F" w:rsidP="00082C7F">
                      <w:pPr>
                        <w:spacing w:after="0" w:line="240" w:lineRule="auto"/>
                        <w:textAlignment w:val="baseline"/>
                        <w:rPr>
                          <w:rFonts w:ascii="Arial" w:eastAsia="Times New Roman" w:hAnsi="Arial" w:cs="Arial"/>
                          <w:color w:val="222222"/>
                          <w:sz w:val="24"/>
                          <w:szCs w:val="24"/>
                          <w:lang w:eastAsia="fr-FR" w:bidi="ar-SA"/>
                        </w:rPr>
                      </w:pPr>
                      <w:r w:rsidRPr="006A7EC4">
                        <w:rPr>
                          <w:rFonts w:ascii="Arial" w:eastAsia="Times New Roman" w:hAnsi="Arial" w:cs="Arial"/>
                          <w:color w:val="222222"/>
                          <w:sz w:val="24"/>
                          <w:szCs w:val="24"/>
                          <w:lang w:eastAsia="fr-FR" w:bidi="ar-SA"/>
                        </w:rPr>
                        <w:t>Comme l’enfer, l’amour est pavé de bonnes intentions.</w:t>
                      </w:r>
                      <w:r w:rsidRPr="006A7EC4">
                        <w:rPr>
                          <w:rFonts w:ascii="Arial" w:eastAsia="Times New Roman" w:hAnsi="Arial" w:cs="Arial"/>
                          <w:color w:val="222222"/>
                          <w:sz w:val="24"/>
                          <w:szCs w:val="24"/>
                          <w:lang w:eastAsia="fr-FR" w:bidi="ar-SA"/>
                        </w:rPr>
                        <w:br/>
                      </w:r>
                      <w:r w:rsidR="00EF1B66" w:rsidRPr="00EF1B66">
                        <w:rPr>
                          <w:rFonts w:ascii="inherit" w:eastAsia="Times New Roman" w:hAnsi="inherit" w:cs="Arial"/>
                          <w:bCs/>
                          <w:color w:val="222222"/>
                          <w:sz w:val="24"/>
                          <w:szCs w:val="24"/>
                          <w:bdr w:val="none" w:sz="0" w:space="0" w:color="auto" w:frame="1"/>
                          <w:lang w:eastAsia="fr-FR" w:bidi="ar-SA"/>
                        </w:rPr>
                        <w:t>Le film</w:t>
                      </w:r>
                      <w:r w:rsidR="00EF1B66">
                        <w:rPr>
                          <w:rFonts w:ascii="Arial" w:eastAsia="Times New Roman" w:hAnsi="Arial" w:cs="Arial"/>
                          <w:color w:val="222222"/>
                          <w:sz w:val="24"/>
                          <w:szCs w:val="24"/>
                          <w:lang w:eastAsia="fr-FR" w:bidi="ar-SA"/>
                        </w:rPr>
                        <w:t xml:space="preserve"> </w:t>
                      </w:r>
                      <w:r w:rsidRPr="006A7EC4">
                        <w:rPr>
                          <w:rFonts w:ascii="Arial" w:eastAsia="Times New Roman" w:hAnsi="Arial" w:cs="Arial"/>
                          <w:color w:val="222222"/>
                          <w:sz w:val="24"/>
                          <w:szCs w:val="24"/>
                          <w:lang w:eastAsia="fr-FR" w:bidi="ar-SA"/>
                        </w:rPr>
                        <w:t xml:space="preserve">est l’histoire d’Aïcha, de ceux qui l’aiment, de cet amour qui dévore et qui détruit. Seule avec sa mère Isabelle, Aïcha ne pardonne pas à celle-ci d’avoir mis à la porte son beau-père algérien qu’elle adorait. Elle espère toujours qu’il reviendra la chercher. Lorsqu’elle rencontre </w:t>
                      </w:r>
                      <w:r w:rsidRPr="006A7EC4">
                        <w:rPr>
                          <w:rFonts w:ascii="Arial" w:eastAsia="Times New Roman" w:hAnsi="Arial" w:cs="Arial"/>
                          <w:color w:val="222222"/>
                          <w:sz w:val="24"/>
                          <w:szCs w:val="24"/>
                          <w:lang w:eastAsia="fr-FR" w:bidi="ar-SA"/>
                        </w:rPr>
                        <w:t>Baz, un gars qui a le double de son âge, c’est le coup de foudre, le vrai, le fort, celui qui fait mal. Lui ne veut qu’aider cette jeune fille qui semble perdue mais elle désire bien plus de lui et elle est prête à tout pour l’obtenir. Suivre Aïcha, c’est entrer dans un labyrinthe pour s’y perdre autant qu’elle...</w:t>
                      </w:r>
                    </w:p>
                    <w:p w:rsidR="00082C7F" w:rsidRPr="00082C7F" w:rsidRDefault="00082C7F" w:rsidP="00082C7F">
                      <w:pPr>
                        <w:pStyle w:val="Titre2"/>
                      </w:pPr>
                    </w:p>
                    <w:p w:rsidR="00F717F4" w:rsidRDefault="00F717F4" w:rsidP="00082C7F">
                      <w:pPr>
                        <w:pStyle w:val="Titre2"/>
                      </w:pPr>
                    </w:p>
                  </w:txbxContent>
                </v:textbox>
              </v:shape>
            </w:pict>
          </mc:Fallback>
        </mc:AlternateContent>
      </w:r>
      <w:r>
        <w:rPr>
          <w:rFonts w:ascii="Cambria" w:hAnsi="Cambria"/>
          <w:sz w:val="36"/>
          <w:szCs w:val="36"/>
        </w:rPr>
        <w:t>Films en compétition :</w:t>
      </w:r>
    </w:p>
    <w:p w:rsidR="00F717F4" w:rsidRDefault="00F717F4" w:rsidP="00DF57C8">
      <w:pPr>
        <w:rPr>
          <w:rFonts w:ascii="Cambria" w:hAnsi="Cambria"/>
          <w:sz w:val="36"/>
          <w:szCs w:val="36"/>
        </w:rPr>
      </w:pPr>
      <w:r>
        <w:rPr>
          <w:rFonts w:ascii="Cambria" w:hAnsi="Cambria"/>
          <w:noProof/>
          <w:sz w:val="36"/>
          <w:szCs w:val="36"/>
        </w:rPr>
        <w:drawing>
          <wp:inline distT="0" distB="0" distL="0" distR="0">
            <wp:extent cx="1714500" cy="2472837"/>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t-au-pire-on-se-marie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470" cy="2527601"/>
                    </a:xfrm>
                    <a:prstGeom prst="rect">
                      <a:avLst/>
                    </a:prstGeom>
                  </pic:spPr>
                </pic:pic>
              </a:graphicData>
            </a:graphic>
          </wp:inline>
        </w:drawing>
      </w:r>
    </w:p>
    <w:p w:rsidR="00F717F4" w:rsidRDefault="00F717F4" w:rsidP="00DF57C8">
      <w:pPr>
        <w:rPr>
          <w:rFonts w:ascii="Cambria" w:hAnsi="Cambria"/>
          <w:sz w:val="36"/>
          <w:szCs w:val="36"/>
        </w:rPr>
      </w:pPr>
    </w:p>
    <w:p w:rsidR="00EF1B66" w:rsidRDefault="00EF1B66" w:rsidP="00DF57C8">
      <w:pPr>
        <w:rPr>
          <w:rFonts w:ascii="Cambria" w:hAnsi="Cambria"/>
          <w:sz w:val="36"/>
          <w:szCs w:val="36"/>
        </w:rPr>
      </w:pPr>
    </w:p>
    <w:p w:rsidR="00EF1B66" w:rsidRDefault="005B41D6" w:rsidP="00DF57C8">
      <w:pPr>
        <w:rPr>
          <w:rFonts w:ascii="Cambria" w:hAnsi="Cambria"/>
          <w:sz w:val="36"/>
          <w:szCs w:val="36"/>
        </w:rPr>
      </w:pPr>
      <w:r>
        <w:rPr>
          <w:rFonts w:ascii="Cambria" w:hAnsi="Cambria"/>
          <w:noProof/>
          <w:sz w:val="36"/>
          <w:szCs w:val="36"/>
        </w:rPr>
        <w:lastRenderedPageBreak/>
        <mc:AlternateContent>
          <mc:Choice Requires="wps">
            <w:drawing>
              <wp:anchor distT="0" distB="0" distL="114300" distR="114300" simplePos="0" relativeHeight="251663360" behindDoc="0" locked="0" layoutInCell="1" allowOverlap="1">
                <wp:simplePos x="0" y="0"/>
                <wp:positionH relativeFrom="column">
                  <wp:posOffset>1779905</wp:posOffset>
                </wp:positionH>
                <wp:positionV relativeFrom="paragraph">
                  <wp:posOffset>2449830</wp:posOffset>
                </wp:positionV>
                <wp:extent cx="3978910" cy="2550795"/>
                <wp:effectExtent l="0" t="0" r="8890" b="14605"/>
                <wp:wrapNone/>
                <wp:docPr id="14" name="Zone de texte 14"/>
                <wp:cNvGraphicFramePr/>
                <a:graphic xmlns:a="http://schemas.openxmlformats.org/drawingml/2006/main">
                  <a:graphicData uri="http://schemas.microsoft.com/office/word/2010/wordprocessingShape">
                    <wps:wsp>
                      <wps:cNvSpPr txBox="1"/>
                      <wps:spPr>
                        <a:xfrm>
                          <a:off x="0" y="0"/>
                          <a:ext cx="3978910" cy="2550795"/>
                        </a:xfrm>
                        <a:prstGeom prst="rect">
                          <a:avLst/>
                        </a:prstGeom>
                        <a:solidFill>
                          <a:schemeClr val="lt1"/>
                        </a:solidFill>
                        <a:ln w="6350">
                          <a:solidFill>
                            <a:prstClr val="black"/>
                          </a:solidFill>
                        </a:ln>
                      </wps:spPr>
                      <wps:txbx>
                        <w:txbxContent>
                          <w:p w:rsidR="003218D7" w:rsidRPr="005B41D6" w:rsidRDefault="003218D7" w:rsidP="003218D7">
                            <w:pPr>
                              <w:pStyle w:val="Titre2"/>
                              <w:rPr>
                                <w:u w:val="single"/>
                              </w:rPr>
                            </w:pPr>
                            <w:r w:rsidRPr="005B41D6">
                              <w:rPr>
                                <w:u w:val="single"/>
                              </w:rPr>
                              <w:t>Les faux tatouages de Pascal Plante (1h27)</w:t>
                            </w:r>
                          </w:p>
                          <w:p w:rsidR="003218D7" w:rsidRPr="00350F4F" w:rsidRDefault="003218D7" w:rsidP="003218D7">
                            <w:pPr>
                              <w:pStyle w:val="NormalWeb"/>
                              <w:rPr>
                                <w:rFonts w:ascii="Arial" w:hAnsi="Arial" w:cs="Arial"/>
                                <w:b/>
                                <w:color w:val="000000" w:themeColor="text1"/>
                                <w:spacing w:val="5"/>
                              </w:rPr>
                            </w:pPr>
                            <w:r w:rsidRPr="00350F4F">
                              <w:rPr>
                                <w:rStyle w:val="lev"/>
                                <w:rFonts w:ascii="Arial" w:eastAsiaTheme="majorEastAsia" w:hAnsi="Arial" w:cs="Arial"/>
                                <w:b w:val="0"/>
                                <w:color w:val="000000" w:themeColor="text1"/>
                                <w:spacing w:val="5"/>
                              </w:rPr>
                              <w:t>Théo fête ses 18 ans seul, s'enivrant de bières bon marché et de l'adrénaline d'un spectacle punk rock brutal. C'est là qu'il rencontre Mag, une fille colorée et marginale qui l'invite à passer la nuit avec elle. De cette rencontre fortuite naît une idylle sans étiquette avec pour date d'expiration le départ imminent de Théo, qui est contraint de quitter Montréal afin de repartir à neuf dans une petite ville, loin d'un passé empreint de culpabilité et de remords.</w:t>
                            </w:r>
                          </w:p>
                          <w:p w:rsidR="003218D7" w:rsidRPr="003218D7" w:rsidRDefault="003218D7" w:rsidP="00321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 o:spid="_x0000_s1028" type="#_x0000_t202" style="position:absolute;margin-left:140.15pt;margin-top:192.9pt;width:313.3pt;height:200.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" fillcolor="white [3201]" strokeweight=".5pt">
                <v:textbox>
                  <w:txbxContent>
                    <w:p w:rsidR="003218D7" w:rsidRPr="005B41D6" w:rsidRDefault="003218D7" w:rsidP="003218D7">
                      <w:pPr>
                        <w:pStyle w:val="Titre2"/>
                        <w:rPr>
                          <w:u w:val="single"/>
                        </w:rPr>
                      </w:pPr>
                      <w:r w:rsidRPr="005B41D6">
                        <w:rPr>
                          <w:u w:val="single"/>
                        </w:rPr>
                        <w:t>Les faux tatouages de Pascal Plante (1h27)</w:t>
                      </w:r>
                    </w:p>
                    <w:p w:rsidR="003218D7" w:rsidRPr="00350F4F" w:rsidRDefault="003218D7" w:rsidP="003218D7">
                      <w:pPr>
                        <w:pStyle w:val="NormalWeb"/>
                        <w:rPr>
                          <w:rFonts w:ascii="Arial" w:hAnsi="Arial" w:cs="Arial"/>
                          <w:b/>
                          <w:color w:val="000000" w:themeColor="text1"/>
                          <w:spacing w:val="5"/>
                        </w:rPr>
                      </w:pPr>
                      <w:r w:rsidRPr="00350F4F">
                        <w:rPr>
                          <w:rStyle w:val="lev"/>
                          <w:rFonts w:ascii="Arial" w:eastAsiaTheme="majorEastAsia" w:hAnsi="Arial" w:cs="Arial"/>
                          <w:b w:val="0"/>
                          <w:color w:val="000000" w:themeColor="text1"/>
                          <w:spacing w:val="5"/>
                        </w:rPr>
                        <w:t>Théo fête ses 18 ans seul, s'enivrant de bières bon marché et de l'adrénaline d'un spectacle punk rock brutal. C'est là qu'il rencontre Mag, une fille colorée et marginale qui l'invite à passer la nuit avec elle. De cette rencontre fortuite naît une idylle sans étiquette avec pour date d'expiration le départ imminent de Théo, qui est contraint de quitter Montréal afin de repartir à neuf dans une petite ville, loin d'un passé empreint de culpabilité et de remords.</w:t>
                      </w:r>
                    </w:p>
                    <w:p w:rsidR="003218D7" w:rsidRPr="003218D7" w:rsidRDefault="003218D7" w:rsidP="003218D7"/>
                  </w:txbxContent>
                </v:textbox>
              </v:shape>
            </w:pict>
          </mc:Fallback>
        </mc:AlternateContent>
      </w:r>
      <w:r w:rsidR="00EF1B66">
        <w:rPr>
          <w:rFonts w:ascii="Cambria" w:hAnsi="Cambria"/>
          <w:noProof/>
          <w:sz w:val="36"/>
          <w:szCs w:val="36"/>
        </w:rPr>
        <mc:AlternateContent>
          <mc:Choice Requires="wps">
            <w:drawing>
              <wp:anchor distT="0" distB="0" distL="114300" distR="114300" simplePos="0" relativeHeight="251662336" behindDoc="0" locked="0" layoutInCell="1" allowOverlap="1">
                <wp:simplePos x="0" y="0"/>
                <wp:positionH relativeFrom="column">
                  <wp:posOffset>1779905</wp:posOffset>
                </wp:positionH>
                <wp:positionV relativeFrom="paragraph">
                  <wp:posOffset>-2540</wp:posOffset>
                </wp:positionV>
                <wp:extent cx="3975100" cy="2273300"/>
                <wp:effectExtent l="0" t="0" r="12700" b="12700"/>
                <wp:wrapNone/>
                <wp:docPr id="10" name="Zone de texte 10"/>
                <wp:cNvGraphicFramePr/>
                <a:graphic xmlns:a="http://schemas.openxmlformats.org/drawingml/2006/main">
                  <a:graphicData uri="http://schemas.microsoft.com/office/word/2010/wordprocessingShape">
                    <wps:wsp>
                      <wps:cNvSpPr txBox="1"/>
                      <wps:spPr>
                        <a:xfrm>
                          <a:off x="0" y="0"/>
                          <a:ext cx="3975100" cy="2273300"/>
                        </a:xfrm>
                        <a:prstGeom prst="rect">
                          <a:avLst/>
                        </a:prstGeom>
                        <a:solidFill>
                          <a:schemeClr val="lt1"/>
                        </a:solidFill>
                        <a:ln w="6350">
                          <a:solidFill>
                            <a:prstClr val="black"/>
                          </a:solidFill>
                        </a:ln>
                      </wps:spPr>
                      <wps:txbx>
                        <w:txbxContent>
                          <w:p w:rsidR="00EF1B66" w:rsidRPr="005B41D6" w:rsidRDefault="00EF1B66" w:rsidP="00EF1B66">
                            <w:pPr>
                              <w:pStyle w:val="Titre2"/>
                              <w:rPr>
                                <w:u w:val="single"/>
                              </w:rPr>
                            </w:pPr>
                            <w:r w:rsidRPr="005B41D6">
                              <w:rPr>
                                <w:u w:val="single"/>
                              </w:rPr>
                              <w:t>Tadoussac de Martin Laroche (1h</w:t>
                            </w:r>
                            <w:r w:rsidR="003218D7" w:rsidRPr="005B41D6">
                              <w:rPr>
                                <w:u w:val="single"/>
                              </w:rPr>
                              <w:t>30)</w:t>
                            </w:r>
                          </w:p>
                          <w:p w:rsidR="00EF1B66" w:rsidRPr="004779C3" w:rsidRDefault="00EF1B66" w:rsidP="00EF1B66">
                            <w:pPr>
                              <w:spacing w:before="150" w:after="0" w:line="240" w:lineRule="auto"/>
                              <w:rPr>
                                <w:rFonts w:ascii="Arial" w:eastAsia="Times New Roman" w:hAnsi="Arial" w:cs="Arial"/>
                                <w:color w:val="000000" w:themeColor="text1"/>
                                <w:sz w:val="24"/>
                                <w:szCs w:val="24"/>
                                <w:lang w:eastAsia="fr-FR" w:bidi="ar-SA"/>
                              </w:rPr>
                            </w:pPr>
                            <w:r w:rsidRPr="005A7180">
                              <w:rPr>
                                <w:rFonts w:ascii="Arial" w:eastAsia="Times New Roman" w:hAnsi="Arial" w:cs="Arial"/>
                                <w:color w:val="000000" w:themeColor="text1"/>
                                <w:sz w:val="24"/>
                                <w:szCs w:val="24"/>
                                <w:lang w:eastAsia="fr-FR" w:bidi="ar-SA"/>
                              </w:rPr>
                              <w:t>Chloé, 18 ans, s’enfuit de son appartement de Montréal. En plein hiver, elle fait du pouce jusqu’à Tadoussac, petit village touristique du Québec. En échange d’une chambre, elle travaille à l’auberge de jeunesse de l'endroit, comme beaucoup d'autres jeunes voyageurs. Mais Chloé cherche aussi secrètement à rencontrer quelqu’un.</w:t>
                            </w:r>
                          </w:p>
                          <w:p w:rsidR="00EF1B66" w:rsidRPr="00EF1B66" w:rsidRDefault="00EF1B66" w:rsidP="00EF1B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29" type="#_x0000_t202" style="position:absolute;margin-left:140.15pt;margin-top:-.2pt;width:313pt;height:17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" fillcolor="white [3201]" strokeweight=".5pt">
                <v:textbox>
                  <w:txbxContent>
                    <w:p w:rsidR="00EF1B66" w:rsidRPr="005B41D6" w:rsidRDefault="00EF1B66" w:rsidP="00EF1B66">
                      <w:pPr>
                        <w:pStyle w:val="Titre2"/>
                        <w:rPr>
                          <w:u w:val="single"/>
                        </w:rPr>
                      </w:pPr>
                      <w:r w:rsidRPr="005B41D6">
                        <w:rPr>
                          <w:u w:val="single"/>
                        </w:rPr>
                        <w:t>Tadoussac de Martin Laroche (1h</w:t>
                      </w:r>
                      <w:r w:rsidR="003218D7" w:rsidRPr="005B41D6">
                        <w:rPr>
                          <w:u w:val="single"/>
                        </w:rPr>
                        <w:t>30)</w:t>
                      </w:r>
                    </w:p>
                    <w:p w:rsidR="00EF1B66" w:rsidRPr="004779C3" w:rsidRDefault="00EF1B66" w:rsidP="00EF1B66">
                      <w:pPr>
                        <w:spacing w:before="150" w:after="0" w:line="240" w:lineRule="auto"/>
                        <w:rPr>
                          <w:rFonts w:ascii="Arial" w:eastAsia="Times New Roman" w:hAnsi="Arial" w:cs="Arial"/>
                          <w:color w:val="000000" w:themeColor="text1"/>
                          <w:sz w:val="24"/>
                          <w:szCs w:val="24"/>
                          <w:lang w:eastAsia="fr-FR" w:bidi="ar-SA"/>
                        </w:rPr>
                      </w:pPr>
                      <w:r w:rsidRPr="005A7180">
                        <w:rPr>
                          <w:rFonts w:ascii="Arial" w:eastAsia="Times New Roman" w:hAnsi="Arial" w:cs="Arial"/>
                          <w:color w:val="000000" w:themeColor="text1"/>
                          <w:sz w:val="24"/>
                          <w:szCs w:val="24"/>
                          <w:lang w:eastAsia="fr-FR" w:bidi="ar-SA"/>
                        </w:rPr>
                        <w:t>Chloé, 18 ans, s’enfuit de son appartement de Montréal. En plein hiver, elle fait du pouce jusqu’à Tadoussac, petit village touristique du Québec. En échange d’une chambre, elle travaille à l’auberge de jeunesse de l'endroit, comme beaucoup d'autres jeunes voyageurs. Mais Chloé cherche aussi secrètement à rencontrer quelqu’un.</w:t>
                      </w:r>
                    </w:p>
                    <w:p w:rsidR="00EF1B66" w:rsidRPr="00EF1B66" w:rsidRDefault="00EF1B66" w:rsidP="00EF1B66"/>
                  </w:txbxContent>
                </v:textbox>
              </v:shape>
            </w:pict>
          </mc:Fallback>
        </mc:AlternateContent>
      </w:r>
      <w:r w:rsidR="00EF1B66">
        <w:rPr>
          <w:rFonts w:ascii="Cambria" w:hAnsi="Cambria"/>
          <w:noProof/>
          <w:sz w:val="36"/>
          <w:szCs w:val="36"/>
        </w:rPr>
        <w:drawing>
          <wp:inline distT="0" distB="0" distL="0" distR="0">
            <wp:extent cx="1692709" cy="2273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doussac_affiche-276x371.jpg"/>
                    <pic:cNvPicPr/>
                  </pic:nvPicPr>
                  <pic:blipFill>
                    <a:blip r:embed="rId11">
                      <a:extLst>
                        <a:ext uri="{28A0092B-C50C-407E-A947-70E740481C1C}">
                          <a14:useLocalDpi xmlns:a14="http://schemas.microsoft.com/office/drawing/2010/main" val="0"/>
                        </a:ext>
                      </a:extLst>
                    </a:blip>
                    <a:stretch>
                      <a:fillRect/>
                    </a:stretch>
                  </pic:blipFill>
                  <pic:spPr>
                    <a:xfrm>
                      <a:off x="0" y="0"/>
                      <a:ext cx="1745938" cy="2344786"/>
                    </a:xfrm>
                    <a:prstGeom prst="rect">
                      <a:avLst/>
                    </a:prstGeom>
                  </pic:spPr>
                </pic:pic>
              </a:graphicData>
            </a:graphic>
          </wp:inline>
        </w:drawing>
      </w:r>
    </w:p>
    <w:p w:rsidR="003218D7" w:rsidRDefault="003218D7" w:rsidP="00DF57C8">
      <w:pPr>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64384" behindDoc="0" locked="0" layoutInCell="1" allowOverlap="1">
                <wp:simplePos x="0" y="0"/>
                <wp:positionH relativeFrom="column">
                  <wp:posOffset>1779905</wp:posOffset>
                </wp:positionH>
                <wp:positionV relativeFrom="paragraph">
                  <wp:posOffset>2724785</wp:posOffset>
                </wp:positionV>
                <wp:extent cx="4152900" cy="2476500"/>
                <wp:effectExtent l="0" t="0" r="12700" b="12700"/>
                <wp:wrapNone/>
                <wp:docPr id="16" name="Zone de texte 16"/>
                <wp:cNvGraphicFramePr/>
                <a:graphic xmlns:a="http://schemas.openxmlformats.org/drawingml/2006/main">
                  <a:graphicData uri="http://schemas.microsoft.com/office/word/2010/wordprocessingShape">
                    <wps:wsp>
                      <wps:cNvSpPr txBox="1"/>
                      <wps:spPr>
                        <a:xfrm>
                          <a:off x="0" y="0"/>
                          <a:ext cx="4152900" cy="2476500"/>
                        </a:xfrm>
                        <a:prstGeom prst="rect">
                          <a:avLst/>
                        </a:prstGeom>
                        <a:solidFill>
                          <a:schemeClr val="lt1"/>
                        </a:solidFill>
                        <a:ln w="6350">
                          <a:solidFill>
                            <a:prstClr val="black"/>
                          </a:solidFill>
                        </a:ln>
                      </wps:spPr>
                      <wps:txbx>
                        <w:txbxContent>
                          <w:p w:rsidR="003218D7" w:rsidRPr="005B41D6" w:rsidRDefault="003218D7" w:rsidP="005B41D6">
                            <w:pPr>
                              <w:pStyle w:val="Titre2"/>
                              <w:rPr>
                                <w:u w:val="single"/>
                              </w:rPr>
                            </w:pPr>
                            <w:r w:rsidRPr="005B41D6">
                              <w:rPr>
                                <w:u w:val="single"/>
                              </w:rPr>
                              <w:t>Chiens de garde</w:t>
                            </w:r>
                            <w:r w:rsidR="005B41D6" w:rsidRPr="005B41D6">
                              <w:rPr>
                                <w:u w:val="single"/>
                              </w:rPr>
                              <w:t xml:space="preserve"> d</w:t>
                            </w:r>
                            <w:r w:rsidRPr="005B41D6">
                              <w:rPr>
                                <w:u w:val="single"/>
                              </w:rPr>
                              <w:t>e Sophie Dupuis (1h27)</w:t>
                            </w:r>
                          </w:p>
                          <w:p w:rsidR="003218D7" w:rsidRPr="005B41D6" w:rsidRDefault="003218D7" w:rsidP="005B41D6">
                            <w:pPr>
                              <w:pStyle w:val="Titre2"/>
                              <w:rPr>
                                <w:rFonts w:ascii="hackman" w:hAnsi="hackman"/>
                                <w:b w:val="0"/>
                                <w:color w:val="000000"/>
                              </w:rPr>
                            </w:pPr>
                            <w:r w:rsidRPr="005B41D6">
                              <w:rPr>
                                <w:rFonts w:ascii="hackman" w:hAnsi="hackman"/>
                                <w:b w:val="0"/>
                                <w:color w:val="000000"/>
                              </w:rPr>
                              <w:t>JP vit avec son frère Vincent, sa mère Joe et sa copine Mel dans un petit appartement de Verdun. Constamment sur la corde raide, JP tente de conserver un équilibre entre les nombreux besoins de sa famille de qui il se sent responsable, son travail de collecteur qu'il fait avec son frère et ses fonctions dans le petit cartel de drogue de son oncle Dany qu'il considère comme un père.</w:t>
                            </w:r>
                          </w:p>
                          <w:p w:rsidR="003218D7" w:rsidRDefault="003218D7" w:rsidP="005B41D6">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margin-left:140.15pt;margin-top:214.55pt;width:327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" fillcolor="white [3201]" strokeweight=".5pt">
                <v:textbox>
                  <w:txbxContent>
                    <w:p w:rsidR="003218D7" w:rsidRPr="005B41D6" w:rsidRDefault="003218D7" w:rsidP="005B41D6">
                      <w:pPr>
                        <w:pStyle w:val="Titre2"/>
                        <w:rPr>
                          <w:u w:val="single"/>
                        </w:rPr>
                      </w:pPr>
                      <w:r w:rsidRPr="005B41D6">
                        <w:rPr>
                          <w:u w:val="single"/>
                        </w:rPr>
                        <w:t>Chiens de garde</w:t>
                      </w:r>
                      <w:r w:rsidR="005B41D6" w:rsidRPr="005B41D6">
                        <w:rPr>
                          <w:u w:val="single"/>
                        </w:rPr>
                        <w:t xml:space="preserve"> d</w:t>
                      </w:r>
                      <w:r w:rsidRPr="005B41D6">
                        <w:rPr>
                          <w:u w:val="single"/>
                        </w:rPr>
                        <w:t>e Sophie Dupuis (1h27)</w:t>
                      </w:r>
                    </w:p>
                    <w:p w:rsidR="003218D7" w:rsidRPr="005B41D6" w:rsidRDefault="003218D7" w:rsidP="005B41D6">
                      <w:pPr>
                        <w:pStyle w:val="Titre2"/>
                        <w:rPr>
                          <w:rFonts w:ascii="hackman" w:hAnsi="hackman"/>
                          <w:b w:val="0"/>
                          <w:color w:val="000000"/>
                        </w:rPr>
                      </w:pPr>
                      <w:r w:rsidRPr="005B41D6">
                        <w:rPr>
                          <w:rFonts w:ascii="hackman" w:hAnsi="hackman"/>
                          <w:b w:val="0"/>
                          <w:color w:val="000000"/>
                        </w:rPr>
                        <w:t>JP vit avec son frère Vincent, sa mère Joe et sa copine Mel dans un petit appartement de Verdun. Constamment sur la corde raide, JP tente de conserver un équilibre entre les nombreux besoins de sa famille de qui il se sent responsable, son travail de collecteur qu'il fait avec son frère et ses fonctions dans le petit cartel de drogue de son oncle Dany qu'il considère comme un père.</w:t>
                      </w:r>
                    </w:p>
                    <w:p w:rsidR="003218D7" w:rsidRDefault="003218D7" w:rsidP="005B41D6">
                      <w:pPr>
                        <w:pStyle w:val="Titre2"/>
                      </w:pPr>
                    </w:p>
                  </w:txbxContent>
                </v:textbox>
              </v:shape>
            </w:pict>
          </mc:Fallback>
        </mc:AlternateContent>
      </w:r>
      <w:r>
        <w:rPr>
          <w:rFonts w:ascii="Cambria" w:hAnsi="Cambria"/>
          <w:noProof/>
          <w:sz w:val="36"/>
          <w:szCs w:val="36"/>
        </w:rPr>
        <w:drawing>
          <wp:inline distT="0" distB="0" distL="0" distR="0">
            <wp:extent cx="1701800" cy="2551386"/>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faux-tatouages-2017-affich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173" cy="2607416"/>
                    </a:xfrm>
                    <a:prstGeom prst="rect">
                      <a:avLst/>
                    </a:prstGeom>
                  </pic:spPr>
                </pic:pic>
              </a:graphicData>
            </a:graphic>
          </wp:inline>
        </w:drawing>
      </w:r>
    </w:p>
    <w:p w:rsidR="003218D7" w:rsidRDefault="003218D7" w:rsidP="00DF57C8">
      <w:pPr>
        <w:rPr>
          <w:rFonts w:ascii="Cambria" w:hAnsi="Cambria"/>
          <w:sz w:val="36"/>
          <w:szCs w:val="36"/>
        </w:rPr>
      </w:pPr>
      <w:r>
        <w:rPr>
          <w:rFonts w:ascii="Cambria" w:hAnsi="Cambria"/>
          <w:noProof/>
          <w:sz w:val="36"/>
          <w:szCs w:val="36"/>
        </w:rPr>
        <w:drawing>
          <wp:inline distT="0" distB="0" distL="0" distR="0">
            <wp:extent cx="1704929" cy="2463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en-de-garde_affic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1131" cy="2487213"/>
                    </a:xfrm>
                    <a:prstGeom prst="rect">
                      <a:avLst/>
                    </a:prstGeom>
                  </pic:spPr>
                </pic:pic>
              </a:graphicData>
            </a:graphic>
          </wp:inline>
        </w:drawing>
      </w:r>
    </w:p>
    <w:p w:rsidR="005B41D6" w:rsidRDefault="00350F4F" w:rsidP="00DF57C8">
      <w:pPr>
        <w:rPr>
          <w:rFonts w:ascii="Cambria" w:hAnsi="Cambria"/>
          <w:sz w:val="36"/>
          <w:szCs w:val="36"/>
        </w:rPr>
      </w:pPr>
      <w:r>
        <w:rPr>
          <w:rFonts w:ascii="Cambria" w:hAnsi="Cambria"/>
          <w:noProof/>
          <w:sz w:val="36"/>
          <w:szCs w:val="36"/>
        </w:rPr>
        <w:lastRenderedPageBreak/>
        <mc:AlternateContent>
          <mc:Choice Requires="wps">
            <w:drawing>
              <wp:anchor distT="0" distB="0" distL="114300" distR="114300" simplePos="0" relativeHeight="251665408" behindDoc="0" locked="0" layoutInCell="1" allowOverlap="1">
                <wp:simplePos x="0" y="0"/>
                <wp:positionH relativeFrom="column">
                  <wp:posOffset>1703705</wp:posOffset>
                </wp:positionH>
                <wp:positionV relativeFrom="paragraph">
                  <wp:posOffset>87630</wp:posOffset>
                </wp:positionV>
                <wp:extent cx="4114800" cy="2197100"/>
                <wp:effectExtent l="0" t="0" r="12700" b="12700"/>
                <wp:wrapNone/>
                <wp:docPr id="20" name="Zone de texte 20"/>
                <wp:cNvGraphicFramePr/>
                <a:graphic xmlns:a="http://schemas.openxmlformats.org/drawingml/2006/main">
                  <a:graphicData uri="http://schemas.microsoft.com/office/word/2010/wordprocessingShape">
                    <wps:wsp>
                      <wps:cNvSpPr txBox="1"/>
                      <wps:spPr>
                        <a:xfrm>
                          <a:off x="0" y="0"/>
                          <a:ext cx="4114800" cy="2197100"/>
                        </a:xfrm>
                        <a:prstGeom prst="rect">
                          <a:avLst/>
                        </a:prstGeom>
                        <a:solidFill>
                          <a:schemeClr val="lt1"/>
                        </a:solidFill>
                        <a:ln w="6350">
                          <a:solidFill>
                            <a:prstClr val="black"/>
                          </a:solidFill>
                        </a:ln>
                      </wps:spPr>
                      <wps:txbx>
                        <w:txbxContent>
                          <w:p w:rsidR="00B767EC" w:rsidRPr="00B767EC" w:rsidRDefault="00B767EC" w:rsidP="00B767EC">
                            <w:pPr>
                              <w:pStyle w:val="Titre2"/>
                              <w:rPr>
                                <w:u w:val="single"/>
                              </w:rPr>
                            </w:pPr>
                            <w:r w:rsidRPr="00B767EC">
                              <w:rPr>
                                <w:u w:val="single"/>
                              </w:rPr>
                              <w:t>Iqaluit de Benoit Pilon (1h43)</w:t>
                            </w:r>
                          </w:p>
                          <w:p w:rsidR="00B767EC" w:rsidRPr="002E78B6" w:rsidRDefault="00B767EC" w:rsidP="00B767EC">
                            <w:pPr>
                              <w:spacing w:after="0" w:line="240" w:lineRule="auto"/>
                              <w:rPr>
                                <w:rFonts w:ascii="Times New Roman" w:eastAsia="Times New Roman" w:hAnsi="Times New Roman" w:cs="Times New Roman"/>
                                <w:color w:val="auto"/>
                                <w:sz w:val="24"/>
                                <w:szCs w:val="24"/>
                                <w:lang w:eastAsia="fr-FR" w:bidi="ar-SA"/>
                              </w:rPr>
                            </w:pPr>
                            <w:r w:rsidRPr="002E78B6">
                              <w:rPr>
                                <w:rFonts w:ascii="Arial" w:eastAsia="Times New Roman" w:hAnsi="Arial" w:cs="Arial"/>
                                <w:color w:val="000000"/>
                                <w:sz w:val="24"/>
                                <w:szCs w:val="24"/>
                                <w:shd w:val="clear" w:color="auto" w:fill="FFFFFF"/>
                                <w:lang w:eastAsia="fr-FR" w:bidi="ar-SA"/>
                              </w:rPr>
                              <w:t xml:space="preserve">Carmen, la femme d’un contremaître de chantier du Grand nord, se rend à Iqaluit au chevet de Gilles, son mari qui a été gravement blessé dans des circonstances qui restent inexpliquées. En cherchant à savoir ce qui s’est passé, elle se rapproche de Noah, un ami </w:t>
                            </w:r>
                            <w:r w:rsidRPr="002E78B6">
                              <w:rPr>
                                <w:rFonts w:ascii="Arial" w:eastAsia="Times New Roman" w:hAnsi="Arial" w:cs="Arial"/>
                                <w:color w:val="000000"/>
                                <w:sz w:val="24"/>
                                <w:szCs w:val="24"/>
                                <w:shd w:val="clear" w:color="auto" w:fill="FFFFFF"/>
                                <w:lang w:eastAsia="fr-FR" w:bidi="ar-SA"/>
                              </w:rPr>
                              <w:t>Inuk de Gilles, et comprend que son drame est lié au sien. Ils partent alors ensemble sur la baie de Frobisher : Carmen pour obtenir des réponses, Noah pour empêcher son fils de commettre l’irréparable.</w:t>
                            </w:r>
                          </w:p>
                          <w:p w:rsidR="00B767EC" w:rsidRPr="00804C56" w:rsidRDefault="00B767EC" w:rsidP="00B767EC">
                            <w:pPr>
                              <w:rPr>
                                <w:sz w:val="24"/>
                                <w:szCs w:val="24"/>
                              </w:rPr>
                            </w:pPr>
                          </w:p>
                          <w:p w:rsidR="005B41D6" w:rsidRDefault="005B41D6" w:rsidP="00B767EC">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0" o:spid="_x0000_s1031" type="#_x0000_t202" style="position:absolute;margin-left:134.15pt;margin-top:6.9pt;width:324pt;height:17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" fillcolor="white [3201]" strokeweight=".5pt">
                <v:textbox>
                  <w:txbxContent>
                    <w:p w:rsidR="00B767EC" w:rsidRPr="00B767EC" w:rsidRDefault="00B767EC" w:rsidP="00B767EC">
                      <w:pPr>
                        <w:pStyle w:val="Titre2"/>
                        <w:rPr>
                          <w:u w:val="single"/>
                        </w:rPr>
                      </w:pPr>
                      <w:r w:rsidRPr="00B767EC">
                        <w:rPr>
                          <w:u w:val="single"/>
                        </w:rPr>
                        <w:t>Iqaluit de Benoit Pilon (1h43)</w:t>
                      </w:r>
                    </w:p>
                    <w:p w:rsidR="00B767EC" w:rsidRPr="002E78B6" w:rsidRDefault="00B767EC" w:rsidP="00B767EC">
                      <w:pPr>
                        <w:spacing w:after="0" w:line="240" w:lineRule="auto"/>
                        <w:rPr>
                          <w:rFonts w:ascii="Times New Roman" w:eastAsia="Times New Roman" w:hAnsi="Times New Roman" w:cs="Times New Roman"/>
                          <w:color w:val="auto"/>
                          <w:sz w:val="24"/>
                          <w:szCs w:val="24"/>
                          <w:lang w:eastAsia="fr-FR" w:bidi="ar-SA"/>
                        </w:rPr>
                      </w:pPr>
                      <w:r w:rsidRPr="002E78B6">
                        <w:rPr>
                          <w:rFonts w:ascii="Arial" w:eastAsia="Times New Roman" w:hAnsi="Arial" w:cs="Arial"/>
                          <w:color w:val="000000"/>
                          <w:sz w:val="24"/>
                          <w:szCs w:val="24"/>
                          <w:shd w:val="clear" w:color="auto" w:fill="FFFFFF"/>
                          <w:lang w:eastAsia="fr-FR" w:bidi="ar-SA"/>
                        </w:rPr>
                        <w:t xml:space="preserve">Carmen, la femme d’un contremaître de chantier du Grand nord, se rend à Iqaluit au chevet de Gilles, son mari qui a été gravement blessé dans des circonstances qui restent inexpliquées. En cherchant à savoir ce qui s’est passé, elle se rapproche de Noah, un ami </w:t>
                      </w:r>
                      <w:r w:rsidRPr="002E78B6">
                        <w:rPr>
                          <w:rFonts w:ascii="Arial" w:eastAsia="Times New Roman" w:hAnsi="Arial" w:cs="Arial"/>
                          <w:color w:val="000000"/>
                          <w:sz w:val="24"/>
                          <w:szCs w:val="24"/>
                          <w:shd w:val="clear" w:color="auto" w:fill="FFFFFF"/>
                          <w:lang w:eastAsia="fr-FR" w:bidi="ar-SA"/>
                        </w:rPr>
                        <w:t>Inuk de Gilles, et comprend que son drame est lié au sien. Ils partent alors ensemble sur la baie de Frobisher : Carmen pour obtenir des réponses, Noah pour empêcher son fils de commettre l’irréparable.</w:t>
                      </w:r>
                    </w:p>
                    <w:p w:rsidR="00B767EC" w:rsidRPr="00804C56" w:rsidRDefault="00B767EC" w:rsidP="00B767EC">
                      <w:pPr>
                        <w:rPr>
                          <w:sz w:val="24"/>
                          <w:szCs w:val="24"/>
                        </w:rPr>
                      </w:pPr>
                    </w:p>
                    <w:p w:rsidR="005B41D6" w:rsidRDefault="005B41D6" w:rsidP="00B767EC">
                      <w:pPr>
                        <w:pStyle w:val="Titre2"/>
                      </w:pPr>
                    </w:p>
                  </w:txbxContent>
                </v:textbox>
              </v:shape>
            </w:pict>
          </mc:Fallback>
        </mc:AlternateContent>
      </w:r>
      <w:r>
        <w:rPr>
          <w:rFonts w:ascii="Cambria" w:hAnsi="Cambria"/>
          <w:noProof/>
          <w:sz w:val="36"/>
          <w:szCs w:val="36"/>
        </w:rPr>
        <mc:AlternateContent>
          <mc:Choice Requires="wps">
            <w:drawing>
              <wp:anchor distT="0" distB="0" distL="114300" distR="114300" simplePos="0" relativeHeight="251666432" behindDoc="0" locked="0" layoutInCell="1" allowOverlap="1">
                <wp:simplePos x="0" y="0"/>
                <wp:positionH relativeFrom="column">
                  <wp:posOffset>1703705</wp:posOffset>
                </wp:positionH>
                <wp:positionV relativeFrom="paragraph">
                  <wp:posOffset>2424430</wp:posOffset>
                </wp:positionV>
                <wp:extent cx="4114800" cy="2832100"/>
                <wp:effectExtent l="0" t="0" r="12700" b="12700"/>
                <wp:wrapNone/>
                <wp:docPr id="21" name="Zone de texte 21"/>
                <wp:cNvGraphicFramePr/>
                <a:graphic xmlns:a="http://schemas.openxmlformats.org/drawingml/2006/main">
                  <a:graphicData uri="http://schemas.microsoft.com/office/word/2010/wordprocessingShape">
                    <wps:wsp>
                      <wps:cNvSpPr txBox="1"/>
                      <wps:spPr>
                        <a:xfrm>
                          <a:off x="0" y="0"/>
                          <a:ext cx="4114800" cy="2832100"/>
                        </a:xfrm>
                        <a:prstGeom prst="rect">
                          <a:avLst/>
                        </a:prstGeom>
                        <a:solidFill>
                          <a:schemeClr val="lt1"/>
                        </a:solidFill>
                        <a:ln w="6350">
                          <a:solidFill>
                            <a:prstClr val="black"/>
                          </a:solidFill>
                        </a:ln>
                      </wps:spPr>
                      <wps:txbx>
                        <w:txbxContent>
                          <w:p w:rsidR="00B767EC" w:rsidRDefault="00B767EC" w:rsidP="00B767EC">
                            <w:pPr>
                              <w:pStyle w:val="Titre2"/>
                              <w:rPr>
                                <w:u w:val="single"/>
                              </w:rPr>
                            </w:pPr>
                            <w:r w:rsidRPr="00B767EC">
                              <w:rPr>
                                <w:u w:val="single"/>
                              </w:rPr>
                              <w:t xml:space="preserve">C’est le cœur qui meurt en dernier </w:t>
                            </w:r>
                            <w:r w:rsidRPr="00B767EC">
                              <w:rPr>
                                <w:u w:val="single"/>
                              </w:rPr>
                              <w:t>d’alexis Durantd Brault (1h43)</w:t>
                            </w:r>
                          </w:p>
                          <w:p w:rsidR="00B767EC" w:rsidRPr="00B767EC" w:rsidRDefault="00350F4F" w:rsidP="00B767EC">
                            <w:pPr>
                              <w:pStyle w:val="Titre2"/>
                              <w:rPr>
                                <w:u w:val="single"/>
                              </w:rPr>
                            </w:pPr>
                            <w:r>
                              <w:rPr>
                                <w:rFonts w:ascii="Arial" w:hAnsi="Arial" w:cs="Arial"/>
                                <w:b w:val="0"/>
                                <w:color w:val="000000"/>
                                <w:sz w:val="24"/>
                                <w:szCs w:val="24"/>
                              </w:rPr>
                              <w:t>De job en job, à 47 ans,</w:t>
                            </w:r>
                            <w:r w:rsidR="00B767EC" w:rsidRPr="00B767EC">
                              <w:rPr>
                                <w:rFonts w:ascii="Arial" w:hAnsi="Arial" w:cs="Arial"/>
                                <w:b w:val="0"/>
                                <w:color w:val="000000"/>
                                <w:sz w:val="24"/>
                                <w:szCs w:val="24"/>
                              </w:rPr>
                              <w:t>Julien vi</w:t>
                            </w:r>
                            <w:r>
                              <w:rPr>
                                <w:rFonts w:ascii="Arial" w:hAnsi="Arial" w:cs="Arial"/>
                                <w:b w:val="0"/>
                                <w:color w:val="000000"/>
                                <w:sz w:val="24"/>
                                <w:szCs w:val="24"/>
                              </w:rPr>
                              <w:t>vote encore, éternel mésadapté.</w:t>
                            </w:r>
                            <w:r w:rsidR="00B767EC" w:rsidRPr="00B767EC">
                              <w:rPr>
                                <w:rFonts w:ascii="Arial" w:hAnsi="Arial" w:cs="Arial"/>
                                <w:b w:val="0"/>
                                <w:color w:val="000000"/>
                                <w:sz w:val="24"/>
                                <w:szCs w:val="24"/>
                              </w:rPr>
                              <w:t>Mais voilà qu’il vient de publier un récit autobiographique relatant ses souvenirs et sa rela</w:t>
                            </w:r>
                            <w:r>
                              <w:rPr>
                                <w:rFonts w:ascii="Arial" w:hAnsi="Arial" w:cs="Arial"/>
                                <w:b w:val="0"/>
                                <w:color w:val="000000"/>
                                <w:sz w:val="24"/>
                                <w:szCs w:val="24"/>
                              </w:rPr>
                              <w:t>tion particulière avec sa mère.</w:t>
                            </w:r>
                            <w:r w:rsidR="00B767EC" w:rsidRPr="00B767EC">
                              <w:rPr>
                                <w:rFonts w:ascii="Arial" w:hAnsi="Arial" w:cs="Arial"/>
                                <w:b w:val="0"/>
                                <w:color w:val="000000"/>
                                <w:sz w:val="24"/>
                                <w:szCs w:val="24"/>
                              </w:rPr>
                              <w:t>Révélations troublantes d’une vie familiale où</w:t>
                            </w:r>
                            <w:r>
                              <w:rPr>
                                <w:rFonts w:ascii="Arial" w:hAnsi="Arial" w:cs="Arial"/>
                                <w:b w:val="0"/>
                                <w:color w:val="000000"/>
                                <w:sz w:val="24"/>
                                <w:szCs w:val="24"/>
                              </w:rPr>
                              <w:t xml:space="preserve"> ont pesé de lourds secrets.C</w:t>
                            </w:r>
                            <w:r w:rsidR="00B767EC" w:rsidRPr="00B767EC">
                              <w:rPr>
                                <w:rFonts w:ascii="Arial" w:hAnsi="Arial" w:cs="Arial"/>
                                <w:b w:val="0"/>
                                <w:color w:val="000000"/>
                                <w:sz w:val="24"/>
                                <w:szCs w:val="24"/>
                              </w:rPr>
                              <w:t>e roman</w:t>
                            </w:r>
                            <w:r w:rsidR="00B767EC">
                              <w:rPr>
                                <w:rFonts w:ascii="Arial" w:hAnsi="Arial" w:cs="Arial"/>
                                <w:b w:val="0"/>
                                <w:color w:val="000000"/>
                                <w:sz w:val="24"/>
                                <w:szCs w:val="24"/>
                              </w:rPr>
                              <w:t xml:space="preserve"> </w:t>
                            </w:r>
                            <w:r w:rsidR="00B767EC" w:rsidRPr="00B767EC">
                              <w:rPr>
                                <w:rFonts w:ascii="Arial" w:hAnsi="Arial" w:cs="Arial"/>
                                <w:b w:val="0"/>
                                <w:color w:val="000000"/>
                                <w:sz w:val="24"/>
                                <w:szCs w:val="24"/>
                              </w:rPr>
                              <w:t>connait un grand succès.</w:t>
                            </w:r>
                            <w:r>
                              <w:rPr>
                                <w:rFonts w:ascii="Arial" w:hAnsi="Arial" w:cs="Arial"/>
                                <w:b w:val="0"/>
                                <w:color w:val="000000"/>
                                <w:sz w:val="24"/>
                                <w:szCs w:val="24"/>
                              </w:rPr>
                              <w:t>Sa mère,</w:t>
                            </w:r>
                            <w:r w:rsidR="00B767EC" w:rsidRPr="00B767EC">
                              <w:rPr>
                                <w:rFonts w:ascii="Arial" w:hAnsi="Arial" w:cs="Arial"/>
                                <w:b w:val="0"/>
                                <w:color w:val="000000"/>
                                <w:sz w:val="24"/>
                                <w:szCs w:val="24"/>
                              </w:rPr>
                              <w:t>av</w:t>
                            </w:r>
                            <w:r>
                              <w:rPr>
                                <w:rFonts w:ascii="Arial" w:hAnsi="Arial" w:cs="Arial"/>
                                <w:b w:val="0"/>
                                <w:color w:val="000000"/>
                                <w:sz w:val="24"/>
                                <w:szCs w:val="24"/>
                              </w:rPr>
                              <w:t>ec qui il a, depuis des années,</w:t>
                            </w:r>
                            <w:r w:rsidR="00B767EC" w:rsidRPr="00B767EC">
                              <w:rPr>
                                <w:rFonts w:ascii="Arial" w:hAnsi="Arial" w:cs="Arial"/>
                                <w:b w:val="0"/>
                                <w:color w:val="000000"/>
                                <w:sz w:val="24"/>
                                <w:szCs w:val="24"/>
                              </w:rPr>
                              <w:t>coupé les ponts, prisonnière</w:t>
                            </w:r>
                            <w:r>
                              <w:rPr>
                                <w:rFonts w:ascii="Arial" w:hAnsi="Arial" w:cs="Arial"/>
                                <w:b w:val="0"/>
                                <w:color w:val="000000"/>
                                <w:sz w:val="24"/>
                                <w:szCs w:val="24"/>
                              </w:rPr>
                              <w:t xml:space="preserve"> d’une Villa Soleil,</w:t>
                            </w:r>
                            <w:r w:rsidR="00B767EC" w:rsidRPr="00B767EC">
                              <w:rPr>
                                <w:rFonts w:ascii="Arial" w:hAnsi="Arial" w:cs="Arial"/>
                                <w:b w:val="0"/>
                                <w:color w:val="000000"/>
                                <w:sz w:val="24"/>
                                <w:szCs w:val="24"/>
                              </w:rPr>
                              <w:t>ignore encore que son fils ait pu oser raconter l’impensable dans</w:t>
                            </w:r>
                            <w:r w:rsidR="00B767EC" w:rsidRPr="00B767EC">
                              <w:rPr>
                                <w:rFonts w:ascii="Arial" w:hAnsi="Arial" w:cs="Arial"/>
                                <w:color w:val="000000"/>
                                <w:sz w:val="24"/>
                                <w:szCs w:val="24"/>
                              </w:rPr>
                              <w:t xml:space="preserve"> </w:t>
                            </w:r>
                            <w:r>
                              <w:rPr>
                                <w:rFonts w:ascii="Arial" w:hAnsi="Arial" w:cs="Arial"/>
                                <w:b w:val="0"/>
                                <w:color w:val="000000"/>
                                <w:sz w:val="24"/>
                                <w:szCs w:val="24"/>
                              </w:rPr>
                              <w:t>son livre.Sans savoir,</w:t>
                            </w:r>
                            <w:r w:rsidR="00B767EC" w:rsidRPr="00B767EC">
                              <w:rPr>
                                <w:rFonts w:ascii="Arial" w:hAnsi="Arial" w:cs="Arial"/>
                                <w:b w:val="0"/>
                                <w:color w:val="000000"/>
                                <w:sz w:val="24"/>
                                <w:szCs w:val="24"/>
                              </w:rPr>
                              <w:t>elle va chercher à le revoir,renouer co</w:t>
                            </w:r>
                            <w:r>
                              <w:rPr>
                                <w:rFonts w:ascii="Arial" w:hAnsi="Arial" w:cs="Arial"/>
                                <w:b w:val="0"/>
                                <w:color w:val="000000"/>
                                <w:sz w:val="24"/>
                                <w:szCs w:val="24"/>
                              </w:rPr>
                              <w:t>ntact,racheter le temps perdu,</w:t>
                            </w:r>
                            <w:r w:rsidR="00B767EC" w:rsidRPr="00B767EC">
                              <w:rPr>
                                <w:rFonts w:ascii="Arial" w:hAnsi="Arial" w:cs="Arial"/>
                                <w:b w:val="0"/>
                                <w:color w:val="000000"/>
                                <w:sz w:val="24"/>
                                <w:szCs w:val="24"/>
                              </w:rPr>
                              <w:t>et lui demande</w:t>
                            </w:r>
                            <w:r>
                              <w:rPr>
                                <w:rFonts w:ascii="Arial" w:hAnsi="Arial" w:cs="Arial"/>
                                <w:b w:val="0"/>
                                <w:color w:val="000000"/>
                                <w:sz w:val="24"/>
                                <w:szCs w:val="24"/>
                              </w:rPr>
                              <w:t>r de l’aider à «lever le flye»,</w:t>
                            </w:r>
                            <w:r w:rsidR="00B767EC" w:rsidRPr="00B767EC">
                              <w:rPr>
                                <w:rFonts w:ascii="Arial" w:hAnsi="Arial" w:cs="Arial"/>
                                <w:b w:val="0"/>
                                <w:color w:val="000000"/>
                                <w:sz w:val="24"/>
                                <w:szCs w:val="24"/>
                              </w:rPr>
                              <w:t>à «achever», ne se doutant pas qu’elle fera ainsi revivre les souvenirs enfouis</w:t>
                            </w:r>
                            <w:r w:rsidR="00B767EC" w:rsidRPr="00804C56">
                              <w:rPr>
                                <w:rFonts w:ascii="Arial" w:hAnsi="Arial" w:cs="Arial"/>
                                <w:color w:val="000000"/>
                              </w:rPr>
                              <w:t>.</w:t>
                            </w:r>
                          </w:p>
                          <w:p w:rsidR="005B41D6" w:rsidRDefault="005B41D6" w:rsidP="00B767EC">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2" type="#_x0000_t202" style="position:absolute;margin-left:134.15pt;margin-top:190.9pt;width:324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" fillcolor="white [3201]" strokeweight=".5pt">
                <v:textbox>
                  <w:txbxContent>
                    <w:p w:rsidR="00B767EC" w:rsidRDefault="00B767EC" w:rsidP="00B767EC">
                      <w:pPr>
                        <w:pStyle w:val="Titre2"/>
                        <w:rPr>
                          <w:u w:val="single"/>
                        </w:rPr>
                      </w:pPr>
                      <w:r w:rsidRPr="00B767EC">
                        <w:rPr>
                          <w:u w:val="single"/>
                        </w:rPr>
                        <w:t xml:space="preserve">C’est le cœur qui meurt en dernier </w:t>
                      </w:r>
                      <w:r w:rsidRPr="00B767EC">
                        <w:rPr>
                          <w:u w:val="single"/>
                        </w:rPr>
                        <w:t>d’alexis Durantd Brault (1h43)</w:t>
                      </w:r>
                    </w:p>
                    <w:p w:rsidR="00B767EC" w:rsidRPr="00B767EC" w:rsidRDefault="00350F4F" w:rsidP="00B767EC">
                      <w:pPr>
                        <w:pStyle w:val="Titre2"/>
                        <w:rPr>
                          <w:u w:val="single"/>
                        </w:rPr>
                      </w:pPr>
                      <w:r>
                        <w:rPr>
                          <w:rFonts w:ascii="Arial" w:hAnsi="Arial" w:cs="Arial"/>
                          <w:b w:val="0"/>
                          <w:color w:val="000000"/>
                          <w:sz w:val="24"/>
                          <w:szCs w:val="24"/>
                        </w:rPr>
                        <w:t>De job en job, à 47 ans,</w:t>
                      </w:r>
                      <w:r w:rsidR="00B767EC" w:rsidRPr="00B767EC">
                        <w:rPr>
                          <w:rFonts w:ascii="Arial" w:hAnsi="Arial" w:cs="Arial"/>
                          <w:b w:val="0"/>
                          <w:color w:val="000000"/>
                          <w:sz w:val="24"/>
                          <w:szCs w:val="24"/>
                        </w:rPr>
                        <w:t>Julien vi</w:t>
                      </w:r>
                      <w:r>
                        <w:rPr>
                          <w:rFonts w:ascii="Arial" w:hAnsi="Arial" w:cs="Arial"/>
                          <w:b w:val="0"/>
                          <w:color w:val="000000"/>
                          <w:sz w:val="24"/>
                          <w:szCs w:val="24"/>
                        </w:rPr>
                        <w:t>vote encore, éternel mésadapté.</w:t>
                      </w:r>
                      <w:r w:rsidR="00B767EC" w:rsidRPr="00B767EC">
                        <w:rPr>
                          <w:rFonts w:ascii="Arial" w:hAnsi="Arial" w:cs="Arial"/>
                          <w:b w:val="0"/>
                          <w:color w:val="000000"/>
                          <w:sz w:val="24"/>
                          <w:szCs w:val="24"/>
                        </w:rPr>
                        <w:t>Mais voilà qu’il vient de publier un récit autobiographique relatant ses souvenirs et sa rela</w:t>
                      </w:r>
                      <w:r>
                        <w:rPr>
                          <w:rFonts w:ascii="Arial" w:hAnsi="Arial" w:cs="Arial"/>
                          <w:b w:val="0"/>
                          <w:color w:val="000000"/>
                          <w:sz w:val="24"/>
                          <w:szCs w:val="24"/>
                        </w:rPr>
                        <w:t>tion particulière avec sa mère.</w:t>
                      </w:r>
                      <w:r w:rsidR="00B767EC" w:rsidRPr="00B767EC">
                        <w:rPr>
                          <w:rFonts w:ascii="Arial" w:hAnsi="Arial" w:cs="Arial"/>
                          <w:b w:val="0"/>
                          <w:color w:val="000000"/>
                          <w:sz w:val="24"/>
                          <w:szCs w:val="24"/>
                        </w:rPr>
                        <w:t>Révélations troublantes d’une vie familiale où</w:t>
                      </w:r>
                      <w:r>
                        <w:rPr>
                          <w:rFonts w:ascii="Arial" w:hAnsi="Arial" w:cs="Arial"/>
                          <w:b w:val="0"/>
                          <w:color w:val="000000"/>
                          <w:sz w:val="24"/>
                          <w:szCs w:val="24"/>
                        </w:rPr>
                        <w:t xml:space="preserve"> ont pesé de lourds secrets.C</w:t>
                      </w:r>
                      <w:r w:rsidR="00B767EC" w:rsidRPr="00B767EC">
                        <w:rPr>
                          <w:rFonts w:ascii="Arial" w:hAnsi="Arial" w:cs="Arial"/>
                          <w:b w:val="0"/>
                          <w:color w:val="000000"/>
                          <w:sz w:val="24"/>
                          <w:szCs w:val="24"/>
                        </w:rPr>
                        <w:t>e roman</w:t>
                      </w:r>
                      <w:r w:rsidR="00B767EC">
                        <w:rPr>
                          <w:rFonts w:ascii="Arial" w:hAnsi="Arial" w:cs="Arial"/>
                          <w:b w:val="0"/>
                          <w:color w:val="000000"/>
                          <w:sz w:val="24"/>
                          <w:szCs w:val="24"/>
                        </w:rPr>
                        <w:t xml:space="preserve"> </w:t>
                      </w:r>
                      <w:r w:rsidR="00B767EC" w:rsidRPr="00B767EC">
                        <w:rPr>
                          <w:rFonts w:ascii="Arial" w:hAnsi="Arial" w:cs="Arial"/>
                          <w:b w:val="0"/>
                          <w:color w:val="000000"/>
                          <w:sz w:val="24"/>
                          <w:szCs w:val="24"/>
                        </w:rPr>
                        <w:t>connait un grand succès.</w:t>
                      </w:r>
                      <w:r>
                        <w:rPr>
                          <w:rFonts w:ascii="Arial" w:hAnsi="Arial" w:cs="Arial"/>
                          <w:b w:val="0"/>
                          <w:color w:val="000000"/>
                          <w:sz w:val="24"/>
                          <w:szCs w:val="24"/>
                        </w:rPr>
                        <w:t>Sa mère,</w:t>
                      </w:r>
                      <w:r w:rsidR="00B767EC" w:rsidRPr="00B767EC">
                        <w:rPr>
                          <w:rFonts w:ascii="Arial" w:hAnsi="Arial" w:cs="Arial"/>
                          <w:b w:val="0"/>
                          <w:color w:val="000000"/>
                          <w:sz w:val="24"/>
                          <w:szCs w:val="24"/>
                        </w:rPr>
                        <w:t>av</w:t>
                      </w:r>
                      <w:r>
                        <w:rPr>
                          <w:rFonts w:ascii="Arial" w:hAnsi="Arial" w:cs="Arial"/>
                          <w:b w:val="0"/>
                          <w:color w:val="000000"/>
                          <w:sz w:val="24"/>
                          <w:szCs w:val="24"/>
                        </w:rPr>
                        <w:t>ec qui il a, depuis des années,</w:t>
                      </w:r>
                      <w:r w:rsidR="00B767EC" w:rsidRPr="00B767EC">
                        <w:rPr>
                          <w:rFonts w:ascii="Arial" w:hAnsi="Arial" w:cs="Arial"/>
                          <w:b w:val="0"/>
                          <w:color w:val="000000"/>
                          <w:sz w:val="24"/>
                          <w:szCs w:val="24"/>
                        </w:rPr>
                        <w:t>coupé les ponts, prisonnière</w:t>
                      </w:r>
                      <w:r>
                        <w:rPr>
                          <w:rFonts w:ascii="Arial" w:hAnsi="Arial" w:cs="Arial"/>
                          <w:b w:val="0"/>
                          <w:color w:val="000000"/>
                          <w:sz w:val="24"/>
                          <w:szCs w:val="24"/>
                        </w:rPr>
                        <w:t xml:space="preserve"> d’une Villa Soleil,</w:t>
                      </w:r>
                      <w:r w:rsidR="00B767EC" w:rsidRPr="00B767EC">
                        <w:rPr>
                          <w:rFonts w:ascii="Arial" w:hAnsi="Arial" w:cs="Arial"/>
                          <w:b w:val="0"/>
                          <w:color w:val="000000"/>
                          <w:sz w:val="24"/>
                          <w:szCs w:val="24"/>
                        </w:rPr>
                        <w:t>ignore encore que son fils ait pu oser raconter l’impensable dans</w:t>
                      </w:r>
                      <w:r w:rsidR="00B767EC" w:rsidRPr="00B767EC">
                        <w:rPr>
                          <w:rFonts w:ascii="Arial" w:hAnsi="Arial" w:cs="Arial"/>
                          <w:color w:val="000000"/>
                          <w:sz w:val="24"/>
                          <w:szCs w:val="24"/>
                        </w:rPr>
                        <w:t xml:space="preserve"> </w:t>
                      </w:r>
                      <w:r>
                        <w:rPr>
                          <w:rFonts w:ascii="Arial" w:hAnsi="Arial" w:cs="Arial"/>
                          <w:b w:val="0"/>
                          <w:color w:val="000000"/>
                          <w:sz w:val="24"/>
                          <w:szCs w:val="24"/>
                        </w:rPr>
                        <w:t>son livre.Sans savoir,</w:t>
                      </w:r>
                      <w:r w:rsidR="00B767EC" w:rsidRPr="00B767EC">
                        <w:rPr>
                          <w:rFonts w:ascii="Arial" w:hAnsi="Arial" w:cs="Arial"/>
                          <w:b w:val="0"/>
                          <w:color w:val="000000"/>
                          <w:sz w:val="24"/>
                          <w:szCs w:val="24"/>
                        </w:rPr>
                        <w:t>elle va chercher à le revoir,renouer co</w:t>
                      </w:r>
                      <w:r>
                        <w:rPr>
                          <w:rFonts w:ascii="Arial" w:hAnsi="Arial" w:cs="Arial"/>
                          <w:b w:val="0"/>
                          <w:color w:val="000000"/>
                          <w:sz w:val="24"/>
                          <w:szCs w:val="24"/>
                        </w:rPr>
                        <w:t>ntact,racheter le temps perdu,</w:t>
                      </w:r>
                      <w:r w:rsidR="00B767EC" w:rsidRPr="00B767EC">
                        <w:rPr>
                          <w:rFonts w:ascii="Arial" w:hAnsi="Arial" w:cs="Arial"/>
                          <w:b w:val="0"/>
                          <w:color w:val="000000"/>
                          <w:sz w:val="24"/>
                          <w:szCs w:val="24"/>
                        </w:rPr>
                        <w:t>et lui demande</w:t>
                      </w:r>
                      <w:r>
                        <w:rPr>
                          <w:rFonts w:ascii="Arial" w:hAnsi="Arial" w:cs="Arial"/>
                          <w:b w:val="0"/>
                          <w:color w:val="000000"/>
                          <w:sz w:val="24"/>
                          <w:szCs w:val="24"/>
                        </w:rPr>
                        <w:t>r de l’aider à «lever le flye»,</w:t>
                      </w:r>
                      <w:r w:rsidR="00B767EC" w:rsidRPr="00B767EC">
                        <w:rPr>
                          <w:rFonts w:ascii="Arial" w:hAnsi="Arial" w:cs="Arial"/>
                          <w:b w:val="0"/>
                          <w:color w:val="000000"/>
                          <w:sz w:val="24"/>
                          <w:szCs w:val="24"/>
                        </w:rPr>
                        <w:t>à «achever», ne se doutant pas qu’elle fera ainsi revivre les souvenirs enfouis</w:t>
                      </w:r>
                      <w:r w:rsidR="00B767EC" w:rsidRPr="00804C56">
                        <w:rPr>
                          <w:rFonts w:ascii="Arial" w:hAnsi="Arial" w:cs="Arial"/>
                          <w:color w:val="000000"/>
                        </w:rPr>
                        <w:t>.</w:t>
                      </w:r>
                    </w:p>
                    <w:p w:rsidR="005B41D6" w:rsidRDefault="005B41D6" w:rsidP="00B767EC">
                      <w:pPr>
                        <w:pStyle w:val="Titre2"/>
                      </w:pPr>
                    </w:p>
                  </w:txbxContent>
                </v:textbox>
              </v:shape>
            </w:pict>
          </mc:Fallback>
        </mc:AlternateContent>
      </w:r>
      <w:r w:rsidR="005B41D6">
        <w:rPr>
          <w:rFonts w:ascii="Cambria" w:hAnsi="Cambria"/>
          <w:noProof/>
          <w:sz w:val="36"/>
          <w:szCs w:val="36"/>
        </w:rPr>
        <w:drawing>
          <wp:inline distT="0" distB="0" distL="0" distR="0">
            <wp:extent cx="1701800" cy="2420338"/>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qaluit-1067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835" cy="2447410"/>
                    </a:xfrm>
                    <a:prstGeom prst="rect">
                      <a:avLst/>
                    </a:prstGeom>
                  </pic:spPr>
                </pic:pic>
              </a:graphicData>
            </a:graphic>
          </wp:inline>
        </w:drawing>
      </w:r>
    </w:p>
    <w:p w:rsidR="005B41D6" w:rsidRDefault="005B41D6" w:rsidP="00DF57C8">
      <w:pPr>
        <w:rPr>
          <w:rFonts w:ascii="Cambria" w:hAnsi="Cambria"/>
          <w:sz w:val="36"/>
          <w:szCs w:val="36"/>
        </w:rPr>
      </w:pPr>
      <w:r>
        <w:rPr>
          <w:rFonts w:ascii="Cambria" w:hAnsi="Cambria"/>
          <w:noProof/>
          <w:sz w:val="36"/>
          <w:szCs w:val="36"/>
        </w:rPr>
        <w:drawing>
          <wp:inline distT="0" distB="0" distL="0" distR="0" wp14:anchorId="25B91502" wp14:editId="4867A446">
            <wp:extent cx="1701800" cy="245815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st-le-coe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5392" cy="2506677"/>
                    </a:xfrm>
                    <a:prstGeom prst="rect">
                      <a:avLst/>
                    </a:prstGeom>
                  </pic:spPr>
                </pic:pic>
              </a:graphicData>
            </a:graphic>
          </wp:inline>
        </w:drawing>
      </w:r>
    </w:p>
    <w:p w:rsidR="005B41D6" w:rsidRDefault="00350F4F" w:rsidP="00DF57C8">
      <w:pPr>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67456" behindDoc="0" locked="0" layoutInCell="1" allowOverlap="1">
                <wp:simplePos x="0" y="0"/>
                <wp:positionH relativeFrom="column">
                  <wp:posOffset>1716405</wp:posOffset>
                </wp:positionH>
                <wp:positionV relativeFrom="paragraph">
                  <wp:posOffset>154940</wp:posOffset>
                </wp:positionV>
                <wp:extent cx="4102100" cy="2324100"/>
                <wp:effectExtent l="0" t="0" r="12700" b="12700"/>
                <wp:wrapNone/>
                <wp:docPr id="22" name="Zone de texte 22"/>
                <wp:cNvGraphicFramePr/>
                <a:graphic xmlns:a="http://schemas.openxmlformats.org/drawingml/2006/main">
                  <a:graphicData uri="http://schemas.microsoft.com/office/word/2010/wordprocessingShape">
                    <wps:wsp>
                      <wps:cNvSpPr txBox="1"/>
                      <wps:spPr>
                        <a:xfrm>
                          <a:off x="0" y="0"/>
                          <a:ext cx="4102100" cy="2324100"/>
                        </a:xfrm>
                        <a:prstGeom prst="rect">
                          <a:avLst/>
                        </a:prstGeom>
                        <a:solidFill>
                          <a:schemeClr val="lt1"/>
                        </a:solidFill>
                        <a:ln w="6350">
                          <a:solidFill>
                            <a:prstClr val="black"/>
                          </a:solidFill>
                        </a:ln>
                      </wps:spPr>
                      <wps:txbx>
                        <w:txbxContent>
                          <w:p w:rsidR="00B767EC" w:rsidRPr="00B767EC" w:rsidRDefault="00B767EC" w:rsidP="00B767EC">
                            <w:pPr>
                              <w:pStyle w:val="Titre2"/>
                              <w:rPr>
                                <w:u w:val="single"/>
                              </w:rPr>
                            </w:pPr>
                            <w:r w:rsidRPr="00B767EC">
                              <w:rPr>
                                <w:u w:val="single"/>
                              </w:rPr>
                              <w:t>Pieds nus dans l’aube de Francis Leclerc (1h54)</w:t>
                            </w:r>
                          </w:p>
                          <w:p w:rsidR="00B767EC" w:rsidRPr="00E64B27" w:rsidRDefault="00B767EC" w:rsidP="00B767EC">
                            <w:pPr>
                              <w:spacing w:after="0" w:line="240" w:lineRule="auto"/>
                              <w:rPr>
                                <w:rFonts w:ascii="Times New Roman" w:eastAsia="Times New Roman" w:hAnsi="Times New Roman" w:cs="Times New Roman"/>
                                <w:color w:val="000000" w:themeColor="text1"/>
                                <w:sz w:val="24"/>
                                <w:szCs w:val="24"/>
                                <w:lang w:eastAsia="fr-FR" w:bidi="ar-SA"/>
                              </w:rPr>
                            </w:pPr>
                            <w:r w:rsidRPr="00E64B27">
                              <w:rPr>
                                <w:rFonts w:ascii="Arial" w:eastAsia="Times New Roman" w:hAnsi="Arial" w:cs="Arial"/>
                                <w:bCs/>
                                <w:color w:val="000000" w:themeColor="text1"/>
                                <w:sz w:val="24"/>
                                <w:szCs w:val="24"/>
                                <w:lang w:eastAsia="fr-FR" w:bidi="ar-SA"/>
                              </w:rPr>
                              <w:t>Adaptation libre du roman de Félix Leclerc, </w:t>
                            </w:r>
                            <w:r w:rsidRPr="00E64B27">
                              <w:rPr>
                                <w:rFonts w:ascii="Arial" w:eastAsia="Times New Roman" w:hAnsi="Arial" w:cs="Arial"/>
                                <w:bCs/>
                                <w:i/>
                                <w:iCs/>
                                <w:color w:val="000000" w:themeColor="text1"/>
                                <w:sz w:val="24"/>
                                <w:szCs w:val="24"/>
                                <w:lang w:eastAsia="fr-FR" w:bidi="ar-SA"/>
                              </w:rPr>
                              <w:t>Peds nus dans l’aube</w:t>
                            </w:r>
                            <w:r w:rsidRPr="00E64B27">
                              <w:rPr>
                                <w:rFonts w:ascii="Arial" w:eastAsia="Times New Roman" w:hAnsi="Arial" w:cs="Arial"/>
                                <w:bCs/>
                                <w:color w:val="000000" w:themeColor="text1"/>
                                <w:sz w:val="24"/>
                                <w:szCs w:val="24"/>
                                <w:lang w:eastAsia="fr-FR" w:bidi="ar-SA"/>
                              </w:rPr>
                              <w:t> relate toute la richesse de cette enfance typique de l’entre deux guerres. Sans être fidèle au roman, l’adaptation cinématographique tisse des liens entre les personnages – forts et surprenants – avec des situations dramatiques ayant marqué profondément l’imaginaire de l’auteur. Réunis dans  un seul et même film, des évènements inattendus viennent bouleverser la vie de village de cette famille habitant les rives du Saint-Maurice.</w:t>
                            </w:r>
                          </w:p>
                          <w:p w:rsidR="005B41D6" w:rsidRDefault="005B41D6" w:rsidP="00B767EC">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margin-left:135.15pt;margin-top:12.2pt;width:323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" fillcolor="white [3201]" strokeweight=".5pt">
                <v:textbox>
                  <w:txbxContent>
                    <w:p w:rsidR="00B767EC" w:rsidRPr="00B767EC" w:rsidRDefault="00B767EC" w:rsidP="00B767EC">
                      <w:pPr>
                        <w:pStyle w:val="Titre2"/>
                        <w:rPr>
                          <w:u w:val="single"/>
                        </w:rPr>
                      </w:pPr>
                      <w:r w:rsidRPr="00B767EC">
                        <w:rPr>
                          <w:u w:val="single"/>
                        </w:rPr>
                        <w:t>Pieds nus dans l’aube de Francis Leclerc (1h54)</w:t>
                      </w:r>
                    </w:p>
                    <w:p w:rsidR="00B767EC" w:rsidRPr="00E64B27" w:rsidRDefault="00B767EC" w:rsidP="00B767EC">
                      <w:pPr>
                        <w:spacing w:after="0" w:line="240" w:lineRule="auto"/>
                        <w:rPr>
                          <w:rFonts w:ascii="Times New Roman" w:eastAsia="Times New Roman" w:hAnsi="Times New Roman" w:cs="Times New Roman"/>
                          <w:color w:val="000000" w:themeColor="text1"/>
                          <w:sz w:val="24"/>
                          <w:szCs w:val="24"/>
                          <w:lang w:eastAsia="fr-FR" w:bidi="ar-SA"/>
                        </w:rPr>
                      </w:pPr>
                      <w:r w:rsidRPr="00E64B27">
                        <w:rPr>
                          <w:rFonts w:ascii="Arial" w:eastAsia="Times New Roman" w:hAnsi="Arial" w:cs="Arial"/>
                          <w:bCs/>
                          <w:color w:val="000000" w:themeColor="text1"/>
                          <w:sz w:val="24"/>
                          <w:szCs w:val="24"/>
                          <w:lang w:eastAsia="fr-FR" w:bidi="ar-SA"/>
                        </w:rPr>
                        <w:t>Adaptation libre du roman de Félix Leclerc, </w:t>
                      </w:r>
                      <w:r w:rsidRPr="00E64B27">
                        <w:rPr>
                          <w:rFonts w:ascii="Arial" w:eastAsia="Times New Roman" w:hAnsi="Arial" w:cs="Arial"/>
                          <w:bCs/>
                          <w:i/>
                          <w:iCs/>
                          <w:color w:val="000000" w:themeColor="text1"/>
                          <w:sz w:val="24"/>
                          <w:szCs w:val="24"/>
                          <w:lang w:eastAsia="fr-FR" w:bidi="ar-SA"/>
                        </w:rPr>
                        <w:t>Peds nus dans l’aube</w:t>
                      </w:r>
                      <w:r w:rsidRPr="00E64B27">
                        <w:rPr>
                          <w:rFonts w:ascii="Arial" w:eastAsia="Times New Roman" w:hAnsi="Arial" w:cs="Arial"/>
                          <w:bCs/>
                          <w:color w:val="000000" w:themeColor="text1"/>
                          <w:sz w:val="24"/>
                          <w:szCs w:val="24"/>
                          <w:lang w:eastAsia="fr-FR" w:bidi="ar-SA"/>
                        </w:rPr>
                        <w:t> relate toute la richesse de cette enfance typique de l’entre deux guerres. Sans être fidèle au roman, l’adaptation cinématographique tisse des liens entre les personnages – forts et surprenants – avec des situations dramatiques ayant marqué profondément l’imaginaire de l’auteur. Réunis dans  un seul et même film, des évènements inattendus viennent bouleverser la vie de village de cette famille habitant les rives du Saint-Maurice.</w:t>
                      </w:r>
                    </w:p>
                    <w:p w:rsidR="005B41D6" w:rsidRDefault="005B41D6" w:rsidP="00B767EC">
                      <w:pPr>
                        <w:pStyle w:val="Titre2"/>
                      </w:pPr>
                    </w:p>
                  </w:txbxContent>
                </v:textbox>
              </v:shape>
            </w:pict>
          </mc:Fallback>
        </mc:AlternateContent>
      </w:r>
      <w:r w:rsidR="005B41D6">
        <w:rPr>
          <w:rFonts w:ascii="Cambria" w:hAnsi="Cambria"/>
          <w:noProof/>
          <w:sz w:val="36"/>
          <w:szCs w:val="36"/>
        </w:rPr>
        <w:drawing>
          <wp:inline distT="0" distB="0" distL="0" distR="0" wp14:anchorId="5731236B" wp14:editId="1328B703">
            <wp:extent cx="1714500" cy="2476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eds-nus-dans-laube_affich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9392" cy="2483566"/>
                    </a:xfrm>
                    <a:prstGeom prst="rect">
                      <a:avLst/>
                    </a:prstGeom>
                  </pic:spPr>
                </pic:pic>
              </a:graphicData>
            </a:graphic>
          </wp:inline>
        </w:drawing>
      </w:r>
    </w:p>
    <w:p w:rsidR="00E64B27" w:rsidRDefault="00E64B27" w:rsidP="00DF57C8">
      <w:pPr>
        <w:rPr>
          <w:rFonts w:ascii="Cambria" w:hAnsi="Cambria"/>
          <w:sz w:val="36"/>
          <w:szCs w:val="36"/>
        </w:rPr>
      </w:pPr>
      <w:r>
        <w:rPr>
          <w:rFonts w:ascii="Cambria" w:hAnsi="Cambria"/>
          <w:sz w:val="36"/>
          <w:szCs w:val="36"/>
        </w:rPr>
        <w:lastRenderedPageBreak/>
        <w:t>Film de clôture (hors compétition) :</w:t>
      </w:r>
    </w:p>
    <w:p w:rsidR="00E64B27" w:rsidRDefault="00E64B27" w:rsidP="00DF57C8">
      <w:pPr>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69504" behindDoc="0" locked="0" layoutInCell="1" allowOverlap="1">
                <wp:simplePos x="0" y="0"/>
                <wp:positionH relativeFrom="column">
                  <wp:posOffset>1779905</wp:posOffset>
                </wp:positionH>
                <wp:positionV relativeFrom="paragraph">
                  <wp:posOffset>450215</wp:posOffset>
                </wp:positionV>
                <wp:extent cx="3978910" cy="2628900"/>
                <wp:effectExtent l="0" t="0" r="8890" b="12700"/>
                <wp:wrapNone/>
                <wp:docPr id="24" name="Zone de texte 24"/>
                <wp:cNvGraphicFramePr/>
                <a:graphic xmlns:a="http://schemas.openxmlformats.org/drawingml/2006/main">
                  <a:graphicData uri="http://schemas.microsoft.com/office/word/2010/wordprocessingShape">
                    <wps:wsp>
                      <wps:cNvSpPr txBox="1"/>
                      <wps:spPr>
                        <a:xfrm>
                          <a:off x="0" y="0"/>
                          <a:ext cx="3978910" cy="2628900"/>
                        </a:xfrm>
                        <a:prstGeom prst="rect">
                          <a:avLst/>
                        </a:prstGeom>
                        <a:solidFill>
                          <a:schemeClr val="lt1"/>
                        </a:solidFill>
                        <a:ln w="6350">
                          <a:solidFill>
                            <a:prstClr val="black"/>
                          </a:solidFill>
                        </a:ln>
                      </wps:spPr>
                      <wps:txbx>
                        <w:txbxContent>
                          <w:p w:rsidR="00E64B27" w:rsidRPr="00E64B27" w:rsidRDefault="00E64B27" w:rsidP="00E64B27">
                            <w:pPr>
                              <w:pStyle w:val="Titre2"/>
                              <w:rPr>
                                <w:u w:val="single"/>
                              </w:rPr>
                            </w:pPr>
                            <w:r w:rsidRPr="00E64B27">
                              <w:rPr>
                                <w:u w:val="single"/>
                              </w:rPr>
                              <w:t xml:space="preserve">Hochelaga terre des </w:t>
                            </w:r>
                            <w:r w:rsidR="001D619E" w:rsidRPr="00E64B27">
                              <w:rPr>
                                <w:u w:val="single"/>
                              </w:rPr>
                              <w:t>âmes</w:t>
                            </w:r>
                            <w:r w:rsidRPr="00E64B27">
                              <w:rPr>
                                <w:u w:val="single"/>
                              </w:rPr>
                              <w:t xml:space="preserve"> de François Girard (1h40)</w:t>
                            </w:r>
                          </w:p>
                          <w:p w:rsidR="00E64B27" w:rsidRPr="00E64B27" w:rsidRDefault="00E64B27" w:rsidP="00E64B27">
                            <w:pPr>
                              <w:spacing w:after="0" w:line="240" w:lineRule="auto"/>
                              <w:rPr>
                                <w:rFonts w:ascii="Arial" w:eastAsia="Times New Roman" w:hAnsi="Arial" w:cs="Arial"/>
                                <w:color w:val="auto"/>
                                <w:sz w:val="24"/>
                                <w:szCs w:val="24"/>
                                <w:lang w:eastAsia="fr-FR" w:bidi="ar-SA"/>
                              </w:rPr>
                            </w:pPr>
                            <w:r w:rsidRPr="00E64B27">
                              <w:rPr>
                                <w:rFonts w:ascii="Arial" w:eastAsia="Times New Roman" w:hAnsi="Arial" w:cs="Arial"/>
                                <w:color w:val="393939"/>
                                <w:sz w:val="24"/>
                                <w:szCs w:val="24"/>
                                <w:shd w:val="clear" w:color="auto" w:fill="F9F9F9"/>
                                <w:lang w:eastAsia="fr-FR" w:bidi="ar-SA"/>
                              </w:rPr>
                              <w:t xml:space="preserve">Après un déluge interminable, un trou béant se forme en plein centre du stade </w:t>
                            </w:r>
                            <w:r w:rsidRPr="00E64B27">
                              <w:rPr>
                                <w:rFonts w:ascii="Arial" w:eastAsia="Times New Roman" w:hAnsi="Arial" w:cs="Arial"/>
                                <w:color w:val="393939"/>
                                <w:sz w:val="24"/>
                                <w:szCs w:val="24"/>
                                <w:shd w:val="clear" w:color="auto" w:fill="F9F9F9"/>
                                <w:lang w:eastAsia="fr-FR" w:bidi="ar-SA"/>
                              </w:rPr>
                              <w:t>Percival Molson. Immédiatement, un chercheur est mandaté par son directeur de thèse pour mener à bien des fouilles archéologiques afin de retrouver trace du passé de la ville. Il en ressort quelques artéfacts et révèle par le biais de ses recherches les traces de divers étapes de la fondation de Montréal. Un massacre Iroquoïen en 1267, la visite de Jacques-Cartier en 1535, l’épidémie de fièvre pourpre de 1687, le soulèvement des Patriotes de 1837 ; quatre moments forts de l'Histoire de la ville sont ainsi révélés.</w:t>
                            </w:r>
                          </w:p>
                          <w:p w:rsidR="00E64B27" w:rsidRPr="00E64B27" w:rsidRDefault="00E64B27" w:rsidP="00E64B2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4" type="#_x0000_t202" style="position:absolute;margin-left:140.15pt;margin-top:35.45pt;width:313.3pt;height:20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" fillcolor="white [3201]" strokeweight=".5pt">
                <v:textbox>
                  <w:txbxContent>
                    <w:p w:rsidR="00E64B27" w:rsidRPr="00E64B27" w:rsidRDefault="00E64B27" w:rsidP="00E64B27">
                      <w:pPr>
                        <w:pStyle w:val="Titre2"/>
                        <w:rPr>
                          <w:u w:val="single"/>
                        </w:rPr>
                      </w:pPr>
                      <w:r w:rsidRPr="00E64B27">
                        <w:rPr>
                          <w:u w:val="single"/>
                        </w:rPr>
                        <w:t xml:space="preserve">Hochelaga terre des </w:t>
                      </w:r>
                      <w:r w:rsidR="001D619E" w:rsidRPr="00E64B27">
                        <w:rPr>
                          <w:u w:val="single"/>
                        </w:rPr>
                        <w:t>âmes</w:t>
                      </w:r>
                      <w:r w:rsidRPr="00E64B27">
                        <w:rPr>
                          <w:u w:val="single"/>
                        </w:rPr>
                        <w:t xml:space="preserve"> de François Girard (1h40)</w:t>
                      </w:r>
                    </w:p>
                    <w:p w:rsidR="00E64B27" w:rsidRPr="00E64B27" w:rsidRDefault="00E64B27" w:rsidP="00E64B27">
                      <w:pPr>
                        <w:spacing w:after="0" w:line="240" w:lineRule="auto"/>
                        <w:rPr>
                          <w:rFonts w:ascii="Arial" w:eastAsia="Times New Roman" w:hAnsi="Arial" w:cs="Arial"/>
                          <w:color w:val="auto"/>
                          <w:sz w:val="24"/>
                          <w:szCs w:val="24"/>
                          <w:lang w:eastAsia="fr-FR" w:bidi="ar-SA"/>
                        </w:rPr>
                      </w:pPr>
                      <w:r w:rsidRPr="00E64B27">
                        <w:rPr>
                          <w:rFonts w:ascii="Arial" w:eastAsia="Times New Roman" w:hAnsi="Arial" w:cs="Arial"/>
                          <w:color w:val="393939"/>
                          <w:sz w:val="24"/>
                          <w:szCs w:val="24"/>
                          <w:shd w:val="clear" w:color="auto" w:fill="F9F9F9"/>
                          <w:lang w:eastAsia="fr-FR" w:bidi="ar-SA"/>
                        </w:rPr>
                        <w:t xml:space="preserve">Après un déluge interminable, un trou béant se forme en plein centre du stade </w:t>
                      </w:r>
                      <w:r w:rsidRPr="00E64B27">
                        <w:rPr>
                          <w:rFonts w:ascii="Arial" w:eastAsia="Times New Roman" w:hAnsi="Arial" w:cs="Arial"/>
                          <w:color w:val="393939"/>
                          <w:sz w:val="24"/>
                          <w:szCs w:val="24"/>
                          <w:shd w:val="clear" w:color="auto" w:fill="F9F9F9"/>
                          <w:lang w:eastAsia="fr-FR" w:bidi="ar-SA"/>
                        </w:rPr>
                        <w:t>Percival Molson. Immédiatement, un chercheur est mandaté par son directeur de thèse pour mener à bien des fouilles archéologiques afin de retrouver trace du passé de la ville. Il en ressort quelques artéfacts et révèle par le biais de ses recherches les traces de divers étapes de la fondation de Montréal. Un massacre Iroquoïen en 1267, la visite de Jacques-Cartier en 1535, l’épidémie de fièvre pourpre de 1687, le soulèvement des Patriotes de 1837 ; quatre moments forts de l'Histoire de la ville sont ainsi révélés.</w:t>
                      </w:r>
                    </w:p>
                    <w:p w:rsidR="00E64B27" w:rsidRPr="00E64B27" w:rsidRDefault="00E64B27" w:rsidP="00E64B27">
                      <w:pPr>
                        <w:rPr>
                          <w:rFonts w:ascii="Arial" w:hAnsi="Arial" w:cs="Arial"/>
                        </w:rPr>
                      </w:pPr>
                    </w:p>
                  </w:txbxContent>
                </v:textbox>
              </v:shape>
            </w:pict>
          </mc:Fallback>
        </mc:AlternateContent>
      </w:r>
    </w:p>
    <w:p w:rsidR="00E64B27" w:rsidRDefault="00E64B27" w:rsidP="00DF57C8">
      <w:pPr>
        <w:rPr>
          <w:rFonts w:ascii="Cambria" w:hAnsi="Cambria"/>
          <w:sz w:val="36"/>
          <w:szCs w:val="36"/>
        </w:rPr>
      </w:pPr>
      <w:r>
        <w:rPr>
          <w:rFonts w:ascii="Cambria" w:hAnsi="Cambria"/>
          <w:noProof/>
          <w:sz w:val="36"/>
          <w:szCs w:val="36"/>
        </w:rPr>
        <w:drawing>
          <wp:anchor distT="0" distB="0" distL="114300" distR="114300" simplePos="0" relativeHeight="251668480" behindDoc="0" locked="0" layoutInCell="1" allowOverlap="1">
            <wp:simplePos x="901700" y="2476500"/>
            <wp:positionH relativeFrom="column">
              <wp:align>left</wp:align>
            </wp:positionH>
            <wp:positionV relativeFrom="paragraph">
              <wp:align>top</wp:align>
            </wp:positionV>
            <wp:extent cx="1714500" cy="26289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chelaga-terre-des-ames_affich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500" cy="2628900"/>
                    </a:xfrm>
                    <a:prstGeom prst="rect">
                      <a:avLst/>
                    </a:prstGeom>
                  </pic:spPr>
                </pic:pic>
              </a:graphicData>
            </a:graphic>
          </wp:anchor>
        </w:drawing>
      </w:r>
      <w:r>
        <w:rPr>
          <w:rFonts w:ascii="Cambria" w:hAnsi="Cambria"/>
          <w:sz w:val="36"/>
          <w:szCs w:val="36"/>
        </w:rPr>
        <w:br w:type="textWrapping" w:clear="all"/>
      </w: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0E2A66" w:rsidP="00DF57C8">
      <w:pPr>
        <w:rPr>
          <w:rFonts w:ascii="Cambria" w:hAnsi="Cambria"/>
          <w:sz w:val="36"/>
          <w:szCs w:val="36"/>
        </w:rPr>
      </w:pPr>
    </w:p>
    <w:p w:rsidR="000E2A66" w:rsidRDefault="00AF1CCD" w:rsidP="00DF57C8">
      <w:pPr>
        <w:rPr>
          <w:rFonts w:ascii="Cambria" w:hAnsi="Cambria"/>
          <w:sz w:val="36"/>
          <w:szCs w:val="36"/>
        </w:rPr>
      </w:pPr>
      <w:r>
        <w:rPr>
          <w:rFonts w:ascii="Cambria" w:hAnsi="Cambria"/>
          <w:noProof/>
          <w:sz w:val="36"/>
          <w:szCs w:val="36"/>
        </w:rPr>
        <w:lastRenderedPageBreak/>
        <mc:AlternateContent>
          <mc:Choice Requires="wps">
            <w:drawing>
              <wp:anchor distT="0" distB="0" distL="114300" distR="114300" simplePos="0" relativeHeight="251670528" behindDoc="0" locked="0" layoutInCell="1" allowOverlap="1">
                <wp:simplePos x="0" y="0"/>
                <wp:positionH relativeFrom="column">
                  <wp:posOffset>1843405</wp:posOffset>
                </wp:positionH>
                <wp:positionV relativeFrom="paragraph">
                  <wp:posOffset>455930</wp:posOffset>
                </wp:positionV>
                <wp:extent cx="3915410" cy="2571750"/>
                <wp:effectExtent l="0" t="0" r="8890" b="19050"/>
                <wp:wrapNone/>
                <wp:docPr id="3" name="Zone de texte 3"/>
                <wp:cNvGraphicFramePr/>
                <a:graphic xmlns:a="http://schemas.openxmlformats.org/drawingml/2006/main">
                  <a:graphicData uri="http://schemas.microsoft.com/office/word/2010/wordprocessingShape">
                    <wps:wsp>
                      <wps:cNvSpPr txBox="1"/>
                      <wps:spPr>
                        <a:xfrm>
                          <a:off x="0" y="0"/>
                          <a:ext cx="3915410" cy="2571750"/>
                        </a:xfrm>
                        <a:prstGeom prst="rect">
                          <a:avLst/>
                        </a:prstGeom>
                        <a:solidFill>
                          <a:schemeClr val="lt1"/>
                        </a:solidFill>
                        <a:ln w="6350">
                          <a:solidFill>
                            <a:prstClr val="black"/>
                          </a:solidFill>
                        </a:ln>
                      </wps:spPr>
                      <wps:txbx>
                        <w:txbxContent>
                          <w:p w:rsidR="00AF1CCD" w:rsidRDefault="00AF1CCD" w:rsidP="00AF1CCD">
                            <w:pPr>
                              <w:pStyle w:val="Titre2"/>
                            </w:pPr>
                            <w:r>
                              <w:t xml:space="preserve">L’homme de </w:t>
                            </w:r>
                            <w:r>
                              <w:t>l’isle de Bruno Boulianne (71mn)</w:t>
                            </w:r>
                          </w:p>
                          <w:p w:rsidR="00AF1CCD" w:rsidRPr="00AF1CCD" w:rsidRDefault="00AF1CCD" w:rsidP="00AF1CCD">
                            <w:pPr>
                              <w:rPr>
                                <w:b/>
                              </w:rPr>
                            </w:pPr>
                            <w:r w:rsidRPr="00AF1CCD">
                              <w:rPr>
                                <w:b/>
                              </w:rPr>
                              <w:t>Première</w:t>
                            </w:r>
                            <w:r w:rsidR="002352D7">
                              <w:rPr>
                                <w:b/>
                              </w:rPr>
                              <w:t xml:space="preserve"> e</w:t>
                            </w:r>
                            <w:r w:rsidRPr="00AF1CCD">
                              <w:rPr>
                                <w:b/>
                              </w:rPr>
                              <w:t>uropéenne</w:t>
                            </w:r>
                          </w:p>
                          <w:p w:rsidR="00AF1CCD" w:rsidRPr="00AF1CCD" w:rsidRDefault="00AF1CCD" w:rsidP="00AF1CCD">
                            <w:pPr>
                              <w:spacing w:after="0" w:line="240" w:lineRule="auto"/>
                              <w:rPr>
                                <w:rFonts w:ascii="Times New Roman" w:eastAsia="Times New Roman" w:hAnsi="Times New Roman" w:cs="Times New Roman"/>
                                <w:color w:val="auto"/>
                                <w:sz w:val="24"/>
                                <w:szCs w:val="24"/>
                                <w:lang w:eastAsia="fr-FR" w:bidi="ar-SA"/>
                              </w:rPr>
                            </w:pPr>
                            <w:r w:rsidRPr="00AF1CCD">
                              <w:rPr>
                                <w:rFonts w:ascii="Arial" w:eastAsia="Times New Roman" w:hAnsi="Arial" w:cs="Arial"/>
                                <w:color w:val="6D6E71"/>
                                <w:sz w:val="24"/>
                                <w:szCs w:val="24"/>
                                <w:shd w:val="clear" w:color="auto" w:fill="FFFFFF"/>
                                <w:lang w:eastAsia="fr-FR" w:bidi="ar-SA"/>
                              </w:rPr>
                              <w:t>L'HOMME DE L'ISLE est un film qui offre un regard sur un guide de chasse insulaire et la puissance de son univers. Il dépeint une longue et belle relation entre Gilles Gagné, un homme d'une intelligence et d'une sensibilité terrienne et d'un grand Maître... Jean-Paul Riopelle. Ensemble, il chasse, il sirote et surtout il discute. Tandis qu'un redécouvre la beauté de son monde à l'Isle aux Oyes, l'autre s'en inspire pour créer des oeuvres d'arts.</w:t>
                            </w:r>
                          </w:p>
                          <w:p w:rsidR="00AF1CCD" w:rsidRPr="00AF1CCD" w:rsidRDefault="00AF1CCD" w:rsidP="00AF1C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35" type="#_x0000_t202" style="position:absolute;margin-left:145.15pt;margin-top:35.9pt;width:308.3pt;height:2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" fillcolor="white [3201]" strokeweight=".5pt">
                <v:textbox>
                  <w:txbxContent>
                    <w:p w:rsidR="00AF1CCD" w:rsidRDefault="00AF1CCD" w:rsidP="00AF1CCD">
                      <w:pPr>
                        <w:pStyle w:val="Titre2"/>
                      </w:pPr>
                      <w:r>
                        <w:t xml:space="preserve">L’homme de </w:t>
                      </w:r>
                      <w:r>
                        <w:t>l’isle de Bruno Boulianne (71mn)</w:t>
                      </w:r>
                    </w:p>
                    <w:p w:rsidR="00AF1CCD" w:rsidRPr="00AF1CCD" w:rsidRDefault="00AF1CCD" w:rsidP="00AF1CCD">
                      <w:pPr>
                        <w:rPr>
                          <w:b/>
                        </w:rPr>
                      </w:pPr>
                      <w:r w:rsidRPr="00AF1CCD">
                        <w:rPr>
                          <w:b/>
                        </w:rPr>
                        <w:t>Première</w:t>
                      </w:r>
                      <w:r w:rsidR="002352D7">
                        <w:rPr>
                          <w:b/>
                        </w:rPr>
                        <w:t xml:space="preserve"> e</w:t>
                      </w:r>
                      <w:r w:rsidRPr="00AF1CCD">
                        <w:rPr>
                          <w:b/>
                        </w:rPr>
                        <w:t>uropéenne</w:t>
                      </w:r>
                    </w:p>
                    <w:p w:rsidR="00AF1CCD" w:rsidRPr="00AF1CCD" w:rsidRDefault="00AF1CCD" w:rsidP="00AF1CCD">
                      <w:pPr>
                        <w:spacing w:after="0" w:line="240" w:lineRule="auto"/>
                        <w:rPr>
                          <w:rFonts w:ascii="Times New Roman" w:eastAsia="Times New Roman" w:hAnsi="Times New Roman" w:cs="Times New Roman"/>
                          <w:color w:val="auto"/>
                          <w:sz w:val="24"/>
                          <w:szCs w:val="24"/>
                          <w:lang w:eastAsia="fr-FR" w:bidi="ar-SA"/>
                        </w:rPr>
                      </w:pPr>
                      <w:r w:rsidRPr="00AF1CCD">
                        <w:rPr>
                          <w:rFonts w:ascii="Arial" w:eastAsia="Times New Roman" w:hAnsi="Arial" w:cs="Arial"/>
                          <w:color w:val="6D6E71"/>
                          <w:sz w:val="24"/>
                          <w:szCs w:val="24"/>
                          <w:shd w:val="clear" w:color="auto" w:fill="FFFFFF"/>
                          <w:lang w:eastAsia="fr-FR" w:bidi="ar-SA"/>
                        </w:rPr>
                        <w:t>L'HOMME DE L'ISLE est un film qui offre un regard sur un guide de chasse insulaire et la puissance de son univers. Il dépeint une longue et belle relation entre Gilles Gagné, un homme d'une intelligence et d'une sensibilité terrienne et d'un grand Maître... Jean-Paul Riopelle. Ensemble, il chasse, il sirote et surtout il discute. Tandis qu'un redécouvre la beauté de son monde à l'Isle aux Oyes, l'autre s'en inspire pour créer des oeuvres d'arts.</w:t>
                      </w:r>
                    </w:p>
                    <w:p w:rsidR="00AF1CCD" w:rsidRPr="00AF1CCD" w:rsidRDefault="00AF1CCD" w:rsidP="00AF1CCD"/>
                  </w:txbxContent>
                </v:textbox>
              </v:shape>
            </w:pict>
          </mc:Fallback>
        </mc:AlternateContent>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r>
      <w:r w:rsidR="000E2A66">
        <w:rPr>
          <w:rFonts w:ascii="Cambria" w:hAnsi="Cambria"/>
          <w:sz w:val="36"/>
          <w:szCs w:val="36"/>
        </w:rPr>
        <w:tab/>
        <w:t>Documentaires :</w:t>
      </w:r>
    </w:p>
    <w:p w:rsidR="000E2A66" w:rsidRDefault="002352D7" w:rsidP="00DF57C8">
      <w:pPr>
        <w:rPr>
          <w:rFonts w:ascii="Cambria" w:hAnsi="Cambria"/>
          <w:sz w:val="36"/>
          <w:szCs w:val="36"/>
        </w:rPr>
      </w:pPr>
      <w:r>
        <w:rPr>
          <w:rFonts w:ascii="Cambria" w:hAnsi="Cambria"/>
          <w:noProof/>
          <w:sz w:val="36"/>
          <w:szCs w:val="36"/>
        </w:rPr>
        <mc:AlternateContent>
          <mc:Choice Requires="wps">
            <w:drawing>
              <wp:anchor distT="0" distB="0" distL="114300" distR="114300" simplePos="0" relativeHeight="251671552" behindDoc="0" locked="0" layoutInCell="1" allowOverlap="1">
                <wp:simplePos x="0" y="0"/>
                <wp:positionH relativeFrom="column">
                  <wp:posOffset>1843405</wp:posOffset>
                </wp:positionH>
                <wp:positionV relativeFrom="paragraph">
                  <wp:posOffset>2761615</wp:posOffset>
                </wp:positionV>
                <wp:extent cx="3915410" cy="3263900"/>
                <wp:effectExtent l="0" t="0" r="8890" b="12700"/>
                <wp:wrapNone/>
                <wp:docPr id="12" name="Zone de texte 12"/>
                <wp:cNvGraphicFramePr/>
                <a:graphic xmlns:a="http://schemas.openxmlformats.org/drawingml/2006/main">
                  <a:graphicData uri="http://schemas.microsoft.com/office/word/2010/wordprocessingShape">
                    <wps:wsp>
                      <wps:cNvSpPr txBox="1"/>
                      <wps:spPr>
                        <a:xfrm>
                          <a:off x="0" y="0"/>
                          <a:ext cx="3915410" cy="3263900"/>
                        </a:xfrm>
                        <a:prstGeom prst="rect">
                          <a:avLst/>
                        </a:prstGeom>
                        <a:solidFill>
                          <a:schemeClr val="lt1"/>
                        </a:solidFill>
                        <a:ln w="6350">
                          <a:solidFill>
                            <a:prstClr val="black"/>
                          </a:solidFill>
                        </a:ln>
                      </wps:spPr>
                      <wps:txbx>
                        <w:txbxContent>
                          <w:p w:rsidR="002352D7" w:rsidRDefault="002352D7" w:rsidP="002352D7">
                            <w:pPr>
                              <w:pStyle w:val="Titre2"/>
                            </w:pPr>
                            <w:r>
                              <w:t>Pauline Julien intime et politique de Pascale Ferland(78mn)</w:t>
                            </w:r>
                          </w:p>
                          <w:p w:rsidR="001D619E" w:rsidRDefault="002352D7" w:rsidP="001D619E">
                            <w:pPr>
                              <w:rPr>
                                <w:b/>
                              </w:rPr>
                            </w:pPr>
                            <w:r w:rsidRPr="002352D7">
                              <w:rPr>
                                <w:b/>
                              </w:rPr>
                              <w:t>Première européenne</w:t>
                            </w:r>
                          </w:p>
                          <w:p w:rsidR="002352D7" w:rsidRPr="002352D7" w:rsidRDefault="002352D7" w:rsidP="001D619E">
                            <w:pPr>
                              <w:rPr>
                                <w:b/>
                              </w:rPr>
                            </w:pPr>
                            <w:r w:rsidRPr="002352D7">
                              <w:rPr>
                                <w:rFonts w:ascii="Arial" w:eastAsia="Times New Roman" w:hAnsi="Arial" w:cs="Arial"/>
                                <w:color w:val="000000"/>
                                <w:sz w:val="21"/>
                                <w:szCs w:val="21"/>
                                <w:lang w:eastAsia="fr-FR" w:bidi="ar-SA"/>
                              </w:rPr>
                              <w:t xml:space="preserve">Pauline Julien aurait eu 90 ans en 2018. Et pourtant, vingt ans après son décès, c’est l’image d’une femme résolument libre et engagée que la chanteuse continue de projeter dans ce portrait aux accents oniriques que lui consacre Pascale Ferland. Grâce à sa relation avec Pascale </w:t>
                            </w:r>
                            <w:r w:rsidRPr="002352D7">
                              <w:rPr>
                                <w:rFonts w:ascii="Arial" w:eastAsia="Times New Roman" w:hAnsi="Arial" w:cs="Arial"/>
                                <w:color w:val="000000"/>
                                <w:sz w:val="21"/>
                                <w:szCs w:val="21"/>
                                <w:lang w:eastAsia="fr-FR" w:bidi="ar-SA"/>
                              </w:rPr>
                              <w:t>Galipeau, la fille de Pauline Julien, la cinéaste a notamment eu un accès privilégié à de riches archives relatant la vie de l’artiste. Suivant un minutieux choix d’extraits d’entrevues, de spectacles et de photos, </w:t>
                            </w:r>
                            <w:r w:rsidRPr="002352D7">
                              <w:rPr>
                                <w:rFonts w:ascii="Arial" w:eastAsia="Times New Roman" w:hAnsi="Arial" w:cs="Arial"/>
                                <w:b/>
                                <w:bCs/>
                                <w:i/>
                                <w:iCs/>
                                <w:color w:val="000000"/>
                                <w:sz w:val="21"/>
                                <w:szCs w:val="21"/>
                                <w:lang w:eastAsia="fr-FR" w:bidi="ar-SA"/>
                              </w:rPr>
                              <w:t>Pauline Julien, intime et politique</w:t>
                            </w:r>
                            <w:r w:rsidRPr="002352D7">
                              <w:rPr>
                                <w:rFonts w:ascii="Arial" w:eastAsia="Times New Roman" w:hAnsi="Arial" w:cs="Arial"/>
                                <w:color w:val="000000"/>
                                <w:sz w:val="21"/>
                                <w:szCs w:val="21"/>
                                <w:lang w:eastAsia="fr-FR" w:bidi="ar-SA"/>
                              </w:rPr>
                              <w:t> nous entraîne dans le sillage de cette figure emblématique de</w:t>
                            </w:r>
                            <w:r>
                              <w:rPr>
                                <w:rFonts w:ascii="Arial" w:eastAsia="Times New Roman" w:hAnsi="Arial" w:cs="Arial"/>
                                <w:color w:val="000000"/>
                                <w:sz w:val="21"/>
                                <w:szCs w:val="21"/>
                                <w:lang w:eastAsia="fr-FR" w:bidi="ar-SA"/>
                              </w:rPr>
                              <w:t xml:space="preserve"> l’histoire du Québec. Produit par </w:t>
                            </w:r>
                            <w:r w:rsidRPr="002352D7">
                              <w:rPr>
                                <w:rFonts w:ascii="Arial" w:eastAsia="Times New Roman" w:hAnsi="Arial" w:cs="Arial"/>
                                <w:color w:val="000000"/>
                                <w:sz w:val="21"/>
                                <w:szCs w:val="21"/>
                                <w:lang w:eastAsia="fr-FR" w:bidi="ar-SA"/>
                              </w:rPr>
                              <w:t xml:space="preserve"> l’ONF</w:t>
                            </w:r>
                            <w:r>
                              <w:rPr>
                                <w:rFonts w:ascii="Arial" w:eastAsia="Times New Roman" w:hAnsi="Arial" w:cs="Arial"/>
                                <w:color w:val="000000"/>
                                <w:sz w:val="21"/>
                                <w:szCs w:val="21"/>
                                <w:lang w:eastAsia="fr-FR" w:bidi="ar-SA"/>
                              </w:rPr>
                              <w:t>.</w:t>
                            </w:r>
                          </w:p>
                          <w:p w:rsidR="002352D7" w:rsidRPr="002352D7" w:rsidRDefault="002352D7" w:rsidP="00235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2" o:spid="_x0000_s1036" type="#_x0000_t202" style="position:absolute;margin-left:145.15pt;margin-top:217.45pt;width:308.3pt;height:25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" fillcolor="white [3201]" strokeweight=".5pt">
                <v:textbox>
                  <w:txbxContent>
                    <w:p w:rsidR="002352D7" w:rsidRDefault="002352D7" w:rsidP="002352D7">
                      <w:pPr>
                        <w:pStyle w:val="Titre2"/>
                      </w:pPr>
                      <w:r>
                        <w:t>Pauline Julien intime et politique de Pascale Ferland(78mn)</w:t>
                      </w:r>
                    </w:p>
                    <w:p w:rsidR="001D619E" w:rsidRDefault="002352D7" w:rsidP="001D619E">
                      <w:pPr>
                        <w:rPr>
                          <w:b/>
                        </w:rPr>
                      </w:pPr>
                      <w:r w:rsidRPr="002352D7">
                        <w:rPr>
                          <w:b/>
                        </w:rPr>
                        <w:t>Première européenne</w:t>
                      </w:r>
                    </w:p>
                    <w:p w:rsidR="002352D7" w:rsidRPr="002352D7" w:rsidRDefault="002352D7" w:rsidP="001D619E">
                      <w:pPr>
                        <w:rPr>
                          <w:b/>
                        </w:rPr>
                      </w:pPr>
                      <w:r w:rsidRPr="002352D7">
                        <w:rPr>
                          <w:rFonts w:ascii="Arial" w:eastAsia="Times New Roman" w:hAnsi="Arial" w:cs="Arial"/>
                          <w:color w:val="000000"/>
                          <w:sz w:val="21"/>
                          <w:szCs w:val="21"/>
                          <w:lang w:eastAsia="fr-FR" w:bidi="ar-SA"/>
                        </w:rPr>
                        <w:t xml:space="preserve">Pauline Julien aurait eu 90 ans en 2018. Et pourtant, vingt ans après son décès, c’est l’image d’une femme résolument libre et engagée que la chanteuse continue de projeter dans ce portrait aux accents oniriques que lui consacre Pascale Ferland. Grâce à sa relation avec Pascale </w:t>
                      </w:r>
                      <w:r w:rsidRPr="002352D7">
                        <w:rPr>
                          <w:rFonts w:ascii="Arial" w:eastAsia="Times New Roman" w:hAnsi="Arial" w:cs="Arial"/>
                          <w:color w:val="000000"/>
                          <w:sz w:val="21"/>
                          <w:szCs w:val="21"/>
                          <w:lang w:eastAsia="fr-FR" w:bidi="ar-SA"/>
                        </w:rPr>
                        <w:t>Galipeau, la fille de Pauline Julien, la cinéaste a notamment eu un accès privilégié à de riches archives relatant la vie de l’artiste. Suivant un minutieux choix d’extraits d’entrevues, de spectacles et de photos, </w:t>
                      </w:r>
                      <w:r w:rsidRPr="002352D7">
                        <w:rPr>
                          <w:rFonts w:ascii="Arial" w:eastAsia="Times New Roman" w:hAnsi="Arial" w:cs="Arial"/>
                          <w:b/>
                          <w:bCs/>
                          <w:i/>
                          <w:iCs/>
                          <w:color w:val="000000"/>
                          <w:sz w:val="21"/>
                          <w:szCs w:val="21"/>
                          <w:lang w:eastAsia="fr-FR" w:bidi="ar-SA"/>
                        </w:rPr>
                        <w:t>Pauline Julien, intime et politique</w:t>
                      </w:r>
                      <w:r w:rsidRPr="002352D7">
                        <w:rPr>
                          <w:rFonts w:ascii="Arial" w:eastAsia="Times New Roman" w:hAnsi="Arial" w:cs="Arial"/>
                          <w:color w:val="000000"/>
                          <w:sz w:val="21"/>
                          <w:szCs w:val="21"/>
                          <w:lang w:eastAsia="fr-FR" w:bidi="ar-SA"/>
                        </w:rPr>
                        <w:t> nous entraîne dans le sillage de cette figure emblématique de</w:t>
                      </w:r>
                      <w:r>
                        <w:rPr>
                          <w:rFonts w:ascii="Arial" w:eastAsia="Times New Roman" w:hAnsi="Arial" w:cs="Arial"/>
                          <w:color w:val="000000"/>
                          <w:sz w:val="21"/>
                          <w:szCs w:val="21"/>
                          <w:lang w:eastAsia="fr-FR" w:bidi="ar-SA"/>
                        </w:rPr>
                        <w:t xml:space="preserve"> l’histoire du Québec. Produit par </w:t>
                      </w:r>
                      <w:r w:rsidRPr="002352D7">
                        <w:rPr>
                          <w:rFonts w:ascii="Arial" w:eastAsia="Times New Roman" w:hAnsi="Arial" w:cs="Arial"/>
                          <w:color w:val="000000"/>
                          <w:sz w:val="21"/>
                          <w:szCs w:val="21"/>
                          <w:lang w:eastAsia="fr-FR" w:bidi="ar-SA"/>
                        </w:rPr>
                        <w:t xml:space="preserve"> l’ONF</w:t>
                      </w:r>
                      <w:r>
                        <w:rPr>
                          <w:rFonts w:ascii="Arial" w:eastAsia="Times New Roman" w:hAnsi="Arial" w:cs="Arial"/>
                          <w:color w:val="000000"/>
                          <w:sz w:val="21"/>
                          <w:szCs w:val="21"/>
                          <w:lang w:eastAsia="fr-FR" w:bidi="ar-SA"/>
                        </w:rPr>
                        <w:t>.</w:t>
                      </w:r>
                    </w:p>
                    <w:p w:rsidR="002352D7" w:rsidRPr="002352D7" w:rsidRDefault="002352D7" w:rsidP="002352D7"/>
                  </w:txbxContent>
                </v:textbox>
              </v:shape>
            </w:pict>
          </mc:Fallback>
        </mc:AlternateContent>
      </w:r>
      <w:r w:rsidR="00AF1CCD">
        <w:rPr>
          <w:rFonts w:ascii="Cambria" w:hAnsi="Cambria"/>
          <w:noProof/>
          <w:sz w:val="36"/>
          <w:szCs w:val="36"/>
        </w:rPr>
        <w:drawing>
          <wp:inline distT="0" distB="0" distL="0" distR="0">
            <wp:extent cx="1714500" cy="25717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_hommedelile_affiche-500x7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3261" cy="2584892"/>
                    </a:xfrm>
                    <a:prstGeom prst="rect">
                      <a:avLst/>
                    </a:prstGeom>
                  </pic:spPr>
                </pic:pic>
              </a:graphicData>
            </a:graphic>
          </wp:inline>
        </w:drawing>
      </w:r>
    </w:p>
    <w:p w:rsidR="00E64B27" w:rsidRDefault="002352D7" w:rsidP="00DF57C8">
      <w:pPr>
        <w:rPr>
          <w:rFonts w:ascii="Cambria" w:hAnsi="Cambria"/>
          <w:sz w:val="36"/>
          <w:szCs w:val="36"/>
        </w:rPr>
      </w:pPr>
      <w:r>
        <w:rPr>
          <w:rFonts w:ascii="Cambria" w:hAnsi="Cambria"/>
          <w:noProof/>
          <w:sz w:val="36"/>
          <w:szCs w:val="36"/>
        </w:rPr>
        <w:drawing>
          <wp:inline distT="0" distB="0" distL="0" distR="0">
            <wp:extent cx="1709889" cy="256540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che_pauline_24x36_fr_we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4870" cy="2602880"/>
                    </a:xfrm>
                    <a:prstGeom prst="rect">
                      <a:avLst/>
                    </a:prstGeom>
                  </pic:spPr>
                </pic:pic>
              </a:graphicData>
            </a:graphic>
          </wp:inline>
        </w:drawing>
      </w:r>
    </w:p>
    <w:p w:rsidR="001D619E" w:rsidRDefault="001D619E" w:rsidP="00DF57C8">
      <w:pPr>
        <w:rPr>
          <w:rFonts w:ascii="Cambria" w:hAnsi="Cambria"/>
          <w:sz w:val="36"/>
          <w:szCs w:val="36"/>
        </w:rPr>
      </w:pPr>
    </w:p>
    <w:p w:rsidR="001D619E" w:rsidRDefault="001D619E" w:rsidP="00DF57C8">
      <w:pPr>
        <w:rPr>
          <w:rFonts w:ascii="Cambria" w:hAnsi="Cambria"/>
          <w:sz w:val="36"/>
          <w:szCs w:val="36"/>
        </w:rPr>
      </w:pPr>
    </w:p>
    <w:p w:rsidR="001D619E" w:rsidRDefault="001D619E" w:rsidP="00DF57C8">
      <w:pPr>
        <w:rPr>
          <w:rFonts w:ascii="Cambria" w:hAnsi="Cambria"/>
          <w:sz w:val="36"/>
          <w:szCs w:val="36"/>
        </w:rPr>
      </w:pPr>
    </w:p>
    <w:p w:rsidR="001D619E" w:rsidRDefault="001D619E" w:rsidP="00DF57C8">
      <w:pPr>
        <w:rPr>
          <w:rFonts w:ascii="Cambria" w:hAnsi="Cambria"/>
          <w:sz w:val="36"/>
          <w:szCs w:val="36"/>
        </w:rPr>
      </w:pPr>
    </w:p>
    <w:p w:rsidR="001D619E" w:rsidRDefault="007F0E60" w:rsidP="00DF57C8">
      <w:pPr>
        <w:rPr>
          <w:rFonts w:ascii="Cambria" w:hAnsi="Cambria"/>
          <w:sz w:val="36"/>
          <w:szCs w:val="36"/>
        </w:rPr>
      </w:pPr>
      <w:r>
        <w:rPr>
          <w:rFonts w:ascii="Cambria" w:hAnsi="Cambria"/>
          <w:noProof/>
          <w:sz w:val="36"/>
          <w:szCs w:val="36"/>
        </w:rPr>
        <w:lastRenderedPageBreak/>
        <mc:AlternateContent>
          <mc:Choice Requires="wps">
            <w:drawing>
              <wp:anchor distT="0" distB="0" distL="114300" distR="114300" simplePos="0" relativeHeight="251673600" behindDoc="0" locked="0" layoutInCell="1" allowOverlap="1">
                <wp:simplePos x="0" y="0"/>
                <wp:positionH relativeFrom="column">
                  <wp:posOffset>1805305</wp:posOffset>
                </wp:positionH>
                <wp:positionV relativeFrom="paragraph">
                  <wp:posOffset>2830830</wp:posOffset>
                </wp:positionV>
                <wp:extent cx="3953510" cy="2984500"/>
                <wp:effectExtent l="0" t="0" r="8890" b="12700"/>
                <wp:wrapNone/>
                <wp:docPr id="27" name="Zone de texte 27"/>
                <wp:cNvGraphicFramePr/>
                <a:graphic xmlns:a="http://schemas.openxmlformats.org/drawingml/2006/main">
                  <a:graphicData uri="http://schemas.microsoft.com/office/word/2010/wordprocessingShape">
                    <wps:wsp>
                      <wps:cNvSpPr txBox="1"/>
                      <wps:spPr>
                        <a:xfrm>
                          <a:off x="0" y="0"/>
                          <a:ext cx="3953510" cy="2984500"/>
                        </a:xfrm>
                        <a:prstGeom prst="rect">
                          <a:avLst/>
                        </a:prstGeom>
                        <a:solidFill>
                          <a:schemeClr val="lt1"/>
                        </a:solidFill>
                        <a:ln w="6350">
                          <a:solidFill>
                            <a:prstClr val="black"/>
                          </a:solidFill>
                        </a:ln>
                      </wps:spPr>
                      <wps:txbx>
                        <w:txbxContent>
                          <w:p w:rsidR="007F0E60" w:rsidRPr="007F0E60" w:rsidRDefault="007F0E60" w:rsidP="007F0E60">
                            <w:pPr>
                              <w:pStyle w:val="Titre2"/>
                              <w:rPr>
                                <w:rFonts w:ascii="Arial" w:eastAsia="Times New Roman" w:hAnsi="Arial" w:cs="Arial"/>
                                <w:sz w:val="24"/>
                                <w:szCs w:val="24"/>
                                <w:lang w:eastAsia="fr-FR" w:bidi="ar-SA"/>
                              </w:rPr>
                            </w:pPr>
                            <w:r w:rsidRPr="007F0E60">
                              <w:rPr>
                                <w:rFonts w:ascii="Arial" w:eastAsia="Times New Roman" w:hAnsi="Arial" w:cs="Arial"/>
                                <w:sz w:val="24"/>
                                <w:szCs w:val="24"/>
                                <w:lang w:eastAsia="fr-FR" w:bidi="ar-SA"/>
                              </w:rPr>
                              <w:t>Labrecque, une caméra pour la mémoire </w:t>
                            </w:r>
                            <w:r w:rsidRPr="007F0E60">
                              <w:rPr>
                                <w:rFonts w:ascii="Arial" w:eastAsia="Times New Roman" w:hAnsi="Arial" w:cs="Arial"/>
                                <w:sz w:val="24"/>
                                <w:szCs w:val="24"/>
                                <w:shd w:val="clear" w:color="auto" w:fill="FFFFFF"/>
                                <w:lang w:eastAsia="fr-FR" w:bidi="ar-SA"/>
                              </w:rPr>
                              <w:t>de </w:t>
                            </w:r>
                            <w:r w:rsidRPr="007F0E60">
                              <w:rPr>
                                <w:rFonts w:ascii="Arial" w:eastAsia="Times New Roman" w:hAnsi="Arial" w:cs="Arial"/>
                                <w:sz w:val="24"/>
                                <w:szCs w:val="24"/>
                                <w:lang w:eastAsia="fr-FR" w:bidi="ar-SA"/>
                              </w:rPr>
                              <w:t>Michel La Veaux (1h34)</w:t>
                            </w:r>
                          </w:p>
                          <w:p w:rsidR="003B312D" w:rsidRPr="003B312D" w:rsidRDefault="003B312D" w:rsidP="003B312D">
                            <w:pPr>
                              <w:pStyle w:val="Titre2"/>
                              <w:rPr>
                                <w:rFonts w:ascii="Times New Roman" w:eastAsia="Times New Roman" w:hAnsi="Times New Roman" w:cs="Times New Roman"/>
                                <w:color w:val="auto"/>
                                <w:sz w:val="24"/>
                                <w:szCs w:val="24"/>
                                <w:lang w:eastAsia="fr-FR" w:bidi="ar-SA"/>
                              </w:rPr>
                            </w:pPr>
                            <w:r w:rsidRPr="003B312D">
                              <w:rPr>
                                <w:rFonts w:eastAsia="Times New Roman"/>
                                <w:lang w:eastAsia="fr-FR" w:bidi="ar-SA"/>
                              </w:rPr>
                              <w:t>Reconnu comme l’un des pionniers du cinéma direct, Jean-Claude Labrecque mène depuis les années 1960 une double carrière de réalisateur et de directeur de la photographie. À la fois grand technicien et artiste sensible, il commente les principales œuvres sur lesquelles il a travaillé, de </w:t>
                            </w:r>
                            <w:r w:rsidRPr="003B312D">
                              <w:rPr>
                                <w:rFonts w:eastAsia="Times New Roman"/>
                                <w:i/>
                                <w:iCs/>
                                <w:bdr w:val="none" w:sz="0" w:space="0" w:color="auto" w:frame="1"/>
                                <w:lang w:eastAsia="fr-FR" w:bidi="ar-SA"/>
                              </w:rPr>
                              <w:t>La vie heureuse de Léopold Z</w:t>
                            </w:r>
                            <w:r w:rsidRPr="003B312D">
                              <w:rPr>
                                <w:rFonts w:eastAsia="Times New Roman"/>
                                <w:lang w:eastAsia="fr-FR" w:bidi="ar-SA"/>
                              </w:rPr>
                              <w:t>, de Gilles Carle, au documentaire </w:t>
                            </w:r>
                            <w:r w:rsidRPr="003B312D">
                              <w:rPr>
                                <w:rFonts w:eastAsia="Times New Roman"/>
                                <w:i/>
                                <w:iCs/>
                                <w:bdr w:val="none" w:sz="0" w:space="0" w:color="auto" w:frame="1"/>
                                <w:lang w:eastAsia="fr-FR" w:bidi="ar-SA"/>
                              </w:rPr>
                              <w:t>À hauteur d’homme</w:t>
                            </w:r>
                            <w:r w:rsidRPr="003B312D">
                              <w:rPr>
                                <w:rFonts w:eastAsia="Times New Roman"/>
                                <w:lang w:eastAsia="fr-FR" w:bidi="ar-SA"/>
                              </w:rPr>
                              <w:t> consacré à Bernard Landry, en passant par ses témoignages cinématographiques sur la visite du général de Gaulle en 1967, les Jeux olympiques de 1976 ou encore, la Nuit de la poésie, qu’il a filmée à trois reprises.</w:t>
                            </w:r>
                          </w:p>
                          <w:p w:rsidR="007F0E60" w:rsidRPr="007F0E60" w:rsidRDefault="007F0E60" w:rsidP="003B312D">
                            <w:pPr>
                              <w:pStyle w:val="Titre2"/>
                              <w:rPr>
                                <w:lang w:eastAsia="fr-FR" w:bidi="ar-SA"/>
                              </w:rPr>
                            </w:pPr>
                          </w:p>
                          <w:p w:rsidR="007F0E60" w:rsidRPr="007F0E60" w:rsidRDefault="007F0E60" w:rsidP="003B312D">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37" type="#_x0000_t202" style="position:absolute;margin-left:142.15pt;margin-top:222.9pt;width:311.3pt;height: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" fillcolor="white [3201]" strokeweight=".5pt">
                <v:textbox>
                  <w:txbxContent>
                    <w:p w:rsidR="007F0E60" w:rsidRPr="007F0E60" w:rsidRDefault="007F0E60" w:rsidP="007F0E60">
                      <w:pPr>
                        <w:pStyle w:val="Titre2"/>
                        <w:rPr>
                          <w:rFonts w:ascii="Arial" w:eastAsia="Times New Roman" w:hAnsi="Arial" w:cs="Arial"/>
                          <w:sz w:val="24"/>
                          <w:szCs w:val="24"/>
                          <w:lang w:eastAsia="fr-FR" w:bidi="ar-SA"/>
                        </w:rPr>
                      </w:pPr>
                      <w:r w:rsidRPr="007F0E60">
                        <w:rPr>
                          <w:rFonts w:ascii="Arial" w:eastAsia="Times New Roman" w:hAnsi="Arial" w:cs="Arial"/>
                          <w:sz w:val="24"/>
                          <w:szCs w:val="24"/>
                          <w:lang w:eastAsia="fr-FR" w:bidi="ar-SA"/>
                        </w:rPr>
                        <w:t>Labrecque, une caméra pour la mémoire </w:t>
                      </w:r>
                      <w:r w:rsidRPr="007F0E60">
                        <w:rPr>
                          <w:rFonts w:ascii="Arial" w:eastAsia="Times New Roman" w:hAnsi="Arial" w:cs="Arial"/>
                          <w:sz w:val="24"/>
                          <w:szCs w:val="24"/>
                          <w:shd w:val="clear" w:color="auto" w:fill="FFFFFF"/>
                          <w:lang w:eastAsia="fr-FR" w:bidi="ar-SA"/>
                        </w:rPr>
                        <w:t>de </w:t>
                      </w:r>
                      <w:r w:rsidRPr="007F0E60">
                        <w:rPr>
                          <w:rFonts w:ascii="Arial" w:eastAsia="Times New Roman" w:hAnsi="Arial" w:cs="Arial"/>
                          <w:sz w:val="24"/>
                          <w:szCs w:val="24"/>
                          <w:lang w:eastAsia="fr-FR" w:bidi="ar-SA"/>
                        </w:rPr>
                        <w:t>Michel La Veaux (1h34)</w:t>
                      </w:r>
                    </w:p>
                    <w:p w:rsidR="003B312D" w:rsidRPr="003B312D" w:rsidRDefault="003B312D" w:rsidP="003B312D">
                      <w:pPr>
                        <w:pStyle w:val="Titre2"/>
                        <w:rPr>
                          <w:rFonts w:ascii="Times New Roman" w:eastAsia="Times New Roman" w:hAnsi="Times New Roman" w:cs="Times New Roman"/>
                          <w:color w:val="auto"/>
                          <w:sz w:val="24"/>
                          <w:szCs w:val="24"/>
                          <w:lang w:eastAsia="fr-FR" w:bidi="ar-SA"/>
                        </w:rPr>
                      </w:pPr>
                      <w:r w:rsidRPr="003B312D">
                        <w:rPr>
                          <w:rFonts w:eastAsia="Times New Roman"/>
                          <w:lang w:eastAsia="fr-FR" w:bidi="ar-SA"/>
                        </w:rPr>
                        <w:t>Reconnu comme l’un des pionniers du cinéma direct, Jean-Claude Labrecque mène depuis les années 1960 une double carrière de réalisateur et de directeur de la photographie. À la fois grand technicien et artiste sensible, il commente les principales œuvres sur lesquelles il a travaillé, de </w:t>
                      </w:r>
                      <w:r w:rsidRPr="003B312D">
                        <w:rPr>
                          <w:rFonts w:eastAsia="Times New Roman"/>
                          <w:i/>
                          <w:iCs/>
                          <w:bdr w:val="none" w:sz="0" w:space="0" w:color="auto" w:frame="1"/>
                          <w:lang w:eastAsia="fr-FR" w:bidi="ar-SA"/>
                        </w:rPr>
                        <w:t>La vie heureuse de Léopold Z</w:t>
                      </w:r>
                      <w:r w:rsidRPr="003B312D">
                        <w:rPr>
                          <w:rFonts w:eastAsia="Times New Roman"/>
                          <w:lang w:eastAsia="fr-FR" w:bidi="ar-SA"/>
                        </w:rPr>
                        <w:t>, de Gilles Carle, au documentaire </w:t>
                      </w:r>
                      <w:r w:rsidRPr="003B312D">
                        <w:rPr>
                          <w:rFonts w:eastAsia="Times New Roman"/>
                          <w:i/>
                          <w:iCs/>
                          <w:bdr w:val="none" w:sz="0" w:space="0" w:color="auto" w:frame="1"/>
                          <w:lang w:eastAsia="fr-FR" w:bidi="ar-SA"/>
                        </w:rPr>
                        <w:t>À hauteur d’homme</w:t>
                      </w:r>
                      <w:r w:rsidRPr="003B312D">
                        <w:rPr>
                          <w:rFonts w:eastAsia="Times New Roman"/>
                          <w:lang w:eastAsia="fr-FR" w:bidi="ar-SA"/>
                        </w:rPr>
                        <w:t> consacré à Bernard Landry, en passant par ses témoignages cinématographiques sur la visite du général de Gaulle en 1967, les Jeux olympiques de 1976 ou encore, la Nuit de la poésie, qu’il a filmée à trois reprises.</w:t>
                      </w:r>
                    </w:p>
                    <w:p w:rsidR="007F0E60" w:rsidRPr="007F0E60" w:rsidRDefault="007F0E60" w:rsidP="003B312D">
                      <w:pPr>
                        <w:pStyle w:val="Titre2"/>
                        <w:rPr>
                          <w:lang w:eastAsia="fr-FR" w:bidi="ar-SA"/>
                        </w:rPr>
                      </w:pPr>
                    </w:p>
                    <w:p w:rsidR="007F0E60" w:rsidRPr="007F0E60" w:rsidRDefault="007F0E60" w:rsidP="003B312D">
                      <w:pPr>
                        <w:pStyle w:val="Titre2"/>
                      </w:pPr>
                    </w:p>
                  </w:txbxContent>
                </v:textbox>
              </v:shape>
            </w:pict>
          </mc:Fallback>
        </mc:AlternateContent>
      </w:r>
      <w:r w:rsidR="001D619E">
        <w:rPr>
          <w:rFonts w:ascii="Cambria" w:hAnsi="Cambria"/>
          <w:noProof/>
          <w:sz w:val="36"/>
          <w:szCs w:val="36"/>
        </w:rPr>
        <mc:AlternateContent>
          <mc:Choice Requires="wps">
            <w:drawing>
              <wp:anchor distT="0" distB="0" distL="114300" distR="114300" simplePos="0" relativeHeight="251672576" behindDoc="0" locked="0" layoutInCell="1" allowOverlap="1">
                <wp:simplePos x="0" y="0"/>
                <wp:positionH relativeFrom="column">
                  <wp:posOffset>1805305</wp:posOffset>
                </wp:positionH>
                <wp:positionV relativeFrom="paragraph">
                  <wp:posOffset>-1270</wp:posOffset>
                </wp:positionV>
                <wp:extent cx="3949700" cy="2654300"/>
                <wp:effectExtent l="0" t="0" r="12700" b="12700"/>
                <wp:wrapNone/>
                <wp:docPr id="25" name="Zone de texte 25"/>
                <wp:cNvGraphicFramePr/>
                <a:graphic xmlns:a="http://schemas.openxmlformats.org/drawingml/2006/main">
                  <a:graphicData uri="http://schemas.microsoft.com/office/word/2010/wordprocessingShape">
                    <wps:wsp>
                      <wps:cNvSpPr txBox="1"/>
                      <wps:spPr>
                        <a:xfrm>
                          <a:off x="0" y="0"/>
                          <a:ext cx="3949700" cy="2654300"/>
                        </a:xfrm>
                        <a:prstGeom prst="rect">
                          <a:avLst/>
                        </a:prstGeom>
                        <a:solidFill>
                          <a:schemeClr val="lt1"/>
                        </a:solidFill>
                        <a:ln w="6350">
                          <a:solidFill>
                            <a:prstClr val="black"/>
                          </a:solidFill>
                        </a:ln>
                      </wps:spPr>
                      <wps:txbx>
                        <w:txbxContent>
                          <w:p w:rsidR="001D619E" w:rsidRDefault="001D619E" w:rsidP="001D619E">
                            <w:pPr>
                              <w:pStyle w:val="Titre2"/>
                              <w:rPr>
                                <w:rFonts w:eastAsia="Times New Roman"/>
                                <w:shd w:val="clear" w:color="auto" w:fill="FFFFFF"/>
                                <w:lang w:eastAsia="fr-FR" w:bidi="ar-SA"/>
                              </w:rPr>
                            </w:pPr>
                            <w:r>
                              <w:t xml:space="preserve">Bagages de </w:t>
                            </w:r>
                            <w:r w:rsidRPr="001D619E">
                              <w:rPr>
                                <w:rFonts w:eastAsia="Times New Roman"/>
                                <w:shd w:val="clear" w:color="auto" w:fill="FFFFFF"/>
                                <w:lang w:eastAsia="fr-FR" w:bidi="ar-SA"/>
                              </w:rPr>
                              <w:t>Mélissa Lefebvre</w:t>
                            </w:r>
                            <w:r>
                              <w:rPr>
                                <w:rFonts w:eastAsia="Times New Roman"/>
                                <w:lang w:eastAsia="fr-FR" w:bidi="ar-SA"/>
                              </w:rPr>
                              <w:t xml:space="preserve"> et </w:t>
                            </w:r>
                            <w:r w:rsidRPr="001D619E">
                              <w:rPr>
                                <w:rFonts w:eastAsia="Times New Roman"/>
                                <w:shd w:val="clear" w:color="auto" w:fill="FFFFFF"/>
                                <w:lang w:eastAsia="fr-FR" w:bidi="ar-SA"/>
                              </w:rPr>
                              <w:t>Paul Tom</w:t>
                            </w:r>
                            <w:r>
                              <w:rPr>
                                <w:rFonts w:eastAsia="Times New Roman"/>
                                <w:shd w:val="clear" w:color="auto" w:fill="FFFFFF"/>
                                <w:lang w:eastAsia="fr-FR" w:bidi="ar-SA"/>
                              </w:rPr>
                              <w:t xml:space="preserve"> (52 mn)</w:t>
                            </w:r>
                          </w:p>
                          <w:p w:rsidR="001D619E" w:rsidRDefault="001D619E" w:rsidP="001D619E">
                            <w:pPr>
                              <w:rPr>
                                <w:lang w:eastAsia="fr-FR" w:bidi="ar-SA"/>
                              </w:rPr>
                            </w:pPr>
                            <w:r>
                              <w:rPr>
                                <w:lang w:eastAsia="fr-FR" w:bidi="ar-SA"/>
                              </w:rPr>
                              <w:t>Premiere europeenne</w:t>
                            </w:r>
                          </w:p>
                          <w:p w:rsidR="001D619E" w:rsidRDefault="001D619E" w:rsidP="001D619E">
                            <w:pPr>
                              <w:pStyle w:val="NormalWeb"/>
                              <w:spacing w:before="0" w:beforeAutospacing="0"/>
                              <w:rPr>
                                <w:rFonts w:ascii="Arial" w:hAnsi="Arial" w:cs="Arial"/>
                                <w:color w:val="1E1E1E"/>
                              </w:rPr>
                            </w:pPr>
                            <w:r>
                              <w:rPr>
                                <w:rFonts w:ascii="Arial" w:hAnsi="Arial" w:cs="Arial"/>
                                <w:color w:val="1E1E1E"/>
                              </w:rPr>
                              <w:t>Bagages est un documentaire réalisé avec des jeunes immigrants de l’école secondaire Paul-Gérin-Lajoie-d’Outremont. Ce film donne la parole et la scène à des jeunes de 12 à 17 ans, nouvellement arrivés à Montréal, il y a moins de deux ans. Ces jeunes nous partagent leur récit de migration et d’adaptation à travers des ateliers d’art dramatique et des mises en scène théâtrales. Ils sont jeunes, mais parlent de leur parcours avec une sagesse déconcertante, une émotion à faire trembler les plus durs et une authenticité désarmante.</w:t>
                            </w:r>
                          </w:p>
                          <w:p w:rsidR="001D619E" w:rsidRPr="001D619E" w:rsidRDefault="001D619E" w:rsidP="001D619E">
                            <w:pPr>
                              <w:rPr>
                                <w:lang w:eastAsia="fr-FR" w:bidi="ar-SA"/>
                              </w:rPr>
                            </w:pPr>
                          </w:p>
                          <w:p w:rsidR="001D619E" w:rsidRDefault="001D619E" w:rsidP="001D619E">
                            <w:pPr>
                              <w:pStyle w:val="Titr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8" type="#_x0000_t202" style="position:absolute;margin-left:142.15pt;margin-top:-.1pt;width:311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" fillcolor="white [3201]" strokeweight=".5pt">
                <v:textbox>
                  <w:txbxContent>
                    <w:p w:rsidR="001D619E" w:rsidRDefault="001D619E" w:rsidP="001D619E">
                      <w:pPr>
                        <w:pStyle w:val="Titre2"/>
                        <w:rPr>
                          <w:rFonts w:eastAsia="Times New Roman"/>
                          <w:shd w:val="clear" w:color="auto" w:fill="FFFFFF"/>
                          <w:lang w:eastAsia="fr-FR" w:bidi="ar-SA"/>
                        </w:rPr>
                      </w:pPr>
                      <w:r>
                        <w:t xml:space="preserve">Bagages de </w:t>
                      </w:r>
                      <w:r w:rsidRPr="001D619E">
                        <w:rPr>
                          <w:rFonts w:eastAsia="Times New Roman"/>
                          <w:shd w:val="clear" w:color="auto" w:fill="FFFFFF"/>
                          <w:lang w:eastAsia="fr-FR" w:bidi="ar-SA"/>
                        </w:rPr>
                        <w:t>Mélissa Lefebvre</w:t>
                      </w:r>
                      <w:r>
                        <w:rPr>
                          <w:rFonts w:eastAsia="Times New Roman"/>
                          <w:lang w:eastAsia="fr-FR" w:bidi="ar-SA"/>
                        </w:rPr>
                        <w:t xml:space="preserve"> et </w:t>
                      </w:r>
                      <w:r w:rsidRPr="001D619E">
                        <w:rPr>
                          <w:rFonts w:eastAsia="Times New Roman"/>
                          <w:shd w:val="clear" w:color="auto" w:fill="FFFFFF"/>
                          <w:lang w:eastAsia="fr-FR" w:bidi="ar-SA"/>
                        </w:rPr>
                        <w:t>Paul Tom</w:t>
                      </w:r>
                      <w:r>
                        <w:rPr>
                          <w:rFonts w:eastAsia="Times New Roman"/>
                          <w:shd w:val="clear" w:color="auto" w:fill="FFFFFF"/>
                          <w:lang w:eastAsia="fr-FR" w:bidi="ar-SA"/>
                        </w:rPr>
                        <w:t xml:space="preserve"> (52 mn)</w:t>
                      </w:r>
                    </w:p>
                    <w:p w:rsidR="001D619E" w:rsidRDefault="001D619E" w:rsidP="001D619E">
                      <w:pPr>
                        <w:rPr>
                          <w:lang w:eastAsia="fr-FR" w:bidi="ar-SA"/>
                        </w:rPr>
                      </w:pPr>
                      <w:r>
                        <w:rPr>
                          <w:lang w:eastAsia="fr-FR" w:bidi="ar-SA"/>
                        </w:rPr>
                        <w:t>Premiere europeenne</w:t>
                      </w:r>
                    </w:p>
                    <w:p w:rsidR="001D619E" w:rsidRDefault="001D619E" w:rsidP="001D619E">
                      <w:pPr>
                        <w:pStyle w:val="NormalWeb"/>
                        <w:spacing w:before="0" w:beforeAutospacing="0"/>
                        <w:rPr>
                          <w:rFonts w:ascii="Arial" w:hAnsi="Arial" w:cs="Arial"/>
                          <w:color w:val="1E1E1E"/>
                        </w:rPr>
                      </w:pPr>
                      <w:r>
                        <w:rPr>
                          <w:rFonts w:ascii="Arial" w:hAnsi="Arial" w:cs="Arial"/>
                          <w:color w:val="1E1E1E"/>
                        </w:rPr>
                        <w:t>Bagages est un documentaire réalisé avec des jeunes immigrants de l’école secondaire Paul-Gérin-Lajoie-d’Outremont. Ce film donne la parole et la scène à des jeunes de 12 à 17 ans, nouvellement arrivés à Montréal, il y a moins de deux ans. Ces jeunes nous partagent leur récit de migration et d’adaptation à travers des ateliers d’art dramatique et des mises en scène théâtrales. Ils sont jeunes, mais parlent de leur parcours avec une sagesse déconcertante, une émotion à faire trembler les plus durs et une authenticité désarmante.</w:t>
                      </w:r>
                    </w:p>
                    <w:p w:rsidR="001D619E" w:rsidRPr="001D619E" w:rsidRDefault="001D619E" w:rsidP="001D619E">
                      <w:pPr>
                        <w:rPr>
                          <w:lang w:eastAsia="fr-FR" w:bidi="ar-SA"/>
                        </w:rPr>
                      </w:pPr>
                    </w:p>
                    <w:p w:rsidR="001D619E" w:rsidRDefault="001D619E" w:rsidP="001D619E">
                      <w:pPr>
                        <w:pStyle w:val="Titre2"/>
                      </w:pPr>
                    </w:p>
                  </w:txbxContent>
                </v:textbox>
              </v:shape>
            </w:pict>
          </mc:Fallback>
        </mc:AlternateContent>
      </w:r>
      <w:r w:rsidR="001D619E">
        <w:rPr>
          <w:rFonts w:ascii="Cambria" w:hAnsi="Cambria"/>
          <w:noProof/>
          <w:sz w:val="36"/>
          <w:szCs w:val="36"/>
        </w:rPr>
        <w:drawing>
          <wp:inline distT="0" distB="0" distL="0" distR="0">
            <wp:extent cx="1769533" cy="2654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f_Bagages-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632" cy="2658948"/>
                    </a:xfrm>
                    <a:prstGeom prst="rect">
                      <a:avLst/>
                    </a:prstGeom>
                  </pic:spPr>
                </pic:pic>
              </a:graphicData>
            </a:graphic>
          </wp:inline>
        </w:drawing>
      </w:r>
    </w:p>
    <w:p w:rsidR="007F0E60" w:rsidRDefault="007F0E60" w:rsidP="00DF57C8">
      <w:pPr>
        <w:rPr>
          <w:rFonts w:ascii="Cambria" w:hAnsi="Cambria"/>
          <w:sz w:val="36"/>
          <w:szCs w:val="36"/>
        </w:rPr>
      </w:pPr>
      <w:r>
        <w:rPr>
          <w:rFonts w:ascii="Cambria" w:hAnsi="Cambria"/>
          <w:noProof/>
          <w:sz w:val="36"/>
          <w:szCs w:val="36"/>
        </w:rPr>
        <w:drawing>
          <wp:inline distT="0" distB="0" distL="0" distR="0">
            <wp:extent cx="1714500" cy="2574398"/>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c32cad956dfb0c1b926e2419ce472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5851" cy="2591443"/>
                    </a:xfrm>
                    <a:prstGeom prst="rect">
                      <a:avLst/>
                    </a:prstGeom>
                  </pic:spPr>
                </pic:pic>
              </a:graphicData>
            </a:graphic>
          </wp:inline>
        </w:drawing>
      </w:r>
    </w:p>
    <w:p w:rsidR="003B312D" w:rsidRDefault="003B312D" w:rsidP="00DF57C8">
      <w:pPr>
        <w:rPr>
          <w:rFonts w:ascii="Cambria" w:hAnsi="Cambria"/>
          <w:sz w:val="36"/>
          <w:szCs w:val="36"/>
        </w:rPr>
      </w:pPr>
    </w:p>
    <w:p w:rsidR="003B312D" w:rsidRDefault="003B312D" w:rsidP="00DF57C8">
      <w:pPr>
        <w:rPr>
          <w:rFonts w:ascii="Cambria" w:hAnsi="Cambria"/>
          <w:sz w:val="36"/>
          <w:szCs w:val="36"/>
        </w:rPr>
      </w:pPr>
    </w:p>
    <w:p w:rsidR="003B312D" w:rsidRDefault="003B312D" w:rsidP="00DF57C8">
      <w:pPr>
        <w:rPr>
          <w:rFonts w:ascii="Cambria" w:hAnsi="Cambria"/>
          <w:sz w:val="36"/>
          <w:szCs w:val="36"/>
        </w:rPr>
      </w:pPr>
    </w:p>
    <w:p w:rsidR="003B312D" w:rsidRDefault="003B312D" w:rsidP="00DF57C8">
      <w:pPr>
        <w:rPr>
          <w:rFonts w:ascii="Cambria" w:hAnsi="Cambria"/>
          <w:sz w:val="36"/>
          <w:szCs w:val="36"/>
        </w:rPr>
      </w:pPr>
    </w:p>
    <w:p w:rsidR="003B312D" w:rsidRDefault="003B312D" w:rsidP="00DF57C8">
      <w:pPr>
        <w:rPr>
          <w:rFonts w:ascii="Cambria" w:hAnsi="Cambria"/>
          <w:sz w:val="36"/>
          <w:szCs w:val="36"/>
        </w:rPr>
      </w:pPr>
    </w:p>
    <w:p w:rsidR="003B312D" w:rsidRDefault="003B312D" w:rsidP="00DF57C8">
      <w:pPr>
        <w:rPr>
          <w:rFonts w:ascii="Cambria" w:hAnsi="Cambria"/>
          <w:noProof/>
          <w:sz w:val="36"/>
          <w:szCs w:val="36"/>
        </w:rPr>
      </w:pPr>
      <w:r>
        <w:rPr>
          <w:rFonts w:ascii="Cambria" w:hAnsi="Cambria"/>
          <w:noProof/>
          <w:sz w:val="36"/>
          <w:szCs w:val="36"/>
        </w:rPr>
        <w:lastRenderedPageBreak/>
        <mc:AlternateContent>
          <mc:Choice Requires="wps">
            <w:drawing>
              <wp:anchor distT="0" distB="0" distL="114300" distR="114300" simplePos="0" relativeHeight="251674624" behindDoc="0" locked="0" layoutInCell="1" allowOverlap="1">
                <wp:simplePos x="0" y="0"/>
                <wp:positionH relativeFrom="column">
                  <wp:posOffset>1905</wp:posOffset>
                </wp:positionH>
                <wp:positionV relativeFrom="paragraph">
                  <wp:posOffset>3580130</wp:posOffset>
                </wp:positionV>
                <wp:extent cx="5842000" cy="2679700"/>
                <wp:effectExtent l="0" t="0" r="12700" b="12700"/>
                <wp:wrapNone/>
                <wp:docPr id="29" name="Zone de texte 29"/>
                <wp:cNvGraphicFramePr/>
                <a:graphic xmlns:a="http://schemas.openxmlformats.org/drawingml/2006/main">
                  <a:graphicData uri="http://schemas.microsoft.com/office/word/2010/wordprocessingShape">
                    <wps:wsp>
                      <wps:cNvSpPr txBox="1"/>
                      <wps:spPr>
                        <a:xfrm>
                          <a:off x="0" y="0"/>
                          <a:ext cx="5842000" cy="2679700"/>
                        </a:xfrm>
                        <a:prstGeom prst="rect">
                          <a:avLst/>
                        </a:prstGeom>
                        <a:solidFill>
                          <a:schemeClr val="lt1"/>
                        </a:solidFill>
                        <a:ln w="6350">
                          <a:solidFill>
                            <a:prstClr val="black"/>
                          </a:solidFill>
                        </a:ln>
                      </wps:spPr>
                      <wps:txbx>
                        <w:txbxContent>
                          <w:p w:rsidR="003B312D" w:rsidRPr="008F2750" w:rsidRDefault="003B312D" w:rsidP="008F2750">
                            <w:pPr>
                              <w:pStyle w:val="Titre2"/>
                            </w:pPr>
                            <w:r>
                              <w:t xml:space="preserve">Bras de fer </w:t>
                            </w:r>
                            <w:r w:rsidR="008F2750">
                              <w:t>Jean-Laurence</w:t>
                            </w:r>
                            <w:r w:rsidR="00907997" w:rsidRPr="008F2750">
                              <w:t xml:space="preserve"> ET J</w:t>
                            </w:r>
                            <w:r w:rsidR="008F2750">
                              <w:t>onathan</w:t>
                            </w:r>
                            <w:r w:rsidR="00907997" w:rsidRPr="008F2750">
                              <w:t xml:space="preserve"> </w:t>
                            </w:r>
                            <w:r w:rsidR="00907997" w:rsidRPr="008F2750">
                              <w:t>S</w:t>
                            </w:r>
                            <w:r w:rsidR="008F2750">
                              <w:t>eaborn</w:t>
                            </w:r>
                            <w:r w:rsidR="00907997" w:rsidRPr="008F2750">
                              <w:rPr>
                                <w:sz w:val="43"/>
                                <w:szCs w:val="43"/>
                                <w:lang w:eastAsia="fr-FR" w:bidi="ar-SA"/>
                              </w:rPr>
                              <w:t xml:space="preserve"> </w:t>
                            </w:r>
                            <w:r w:rsidRPr="008F2750">
                              <w:t>(77mn)</w:t>
                            </w:r>
                          </w:p>
                          <w:p w:rsidR="00907997" w:rsidRPr="00907997" w:rsidRDefault="00907997" w:rsidP="00907997">
                            <w:pPr>
                              <w:rPr>
                                <w:lang w:eastAsia="fr-FR" w:bidi="ar-SA"/>
                              </w:rPr>
                            </w:pPr>
                            <w:r>
                              <w:rPr>
                                <w:lang w:eastAsia="fr-FR" w:bidi="ar-SA"/>
                              </w:rPr>
                              <w:t>Première européenne</w:t>
                            </w:r>
                          </w:p>
                          <w:p w:rsidR="003B312D" w:rsidRPr="003B312D" w:rsidRDefault="003B312D" w:rsidP="003B312D">
                            <w:pPr>
                              <w:spacing w:after="0" w:line="240" w:lineRule="auto"/>
                              <w:rPr>
                                <w:rFonts w:ascii="Times New Roman" w:eastAsia="Times New Roman" w:hAnsi="Times New Roman" w:cs="Times New Roman"/>
                                <w:color w:val="auto"/>
                                <w:sz w:val="24"/>
                                <w:szCs w:val="24"/>
                                <w:lang w:eastAsia="fr-FR" w:bidi="ar-SA"/>
                              </w:rPr>
                            </w:pPr>
                            <w:r w:rsidRPr="003B312D">
                              <w:rPr>
                                <w:rFonts w:ascii="Arial" w:eastAsia="Times New Roman" w:hAnsi="Arial" w:cs="Arial"/>
                                <w:color w:val="615255"/>
                                <w:shd w:val="clear" w:color="auto" w:fill="FFFFFF"/>
                                <w:lang w:eastAsia="fr-FR" w:bidi="ar-SA"/>
                              </w:rPr>
                              <w:t>Le 26 octobre 2012, une poussière rouge recouvre la ville de Québec, et plus particulièrement le quartier Limoilou, où Véronique Lalande et son conjoint Louis Duchesne ont acheté et rénové un petit duplex pour élever leur garçon d’un an, Léo. Oxyde de fer, nickel, zinc cuivre, arsenic et autres métaux lourds tombent sur les quartiers avoisinants le port de Québec qui abrite Arrimage du Saint-Laurent, le plus important transbordeur de nickel en Amérique du Nord. Depuis cet épisode, Véronique appelle, écrit, convoque; elle propage son indignation et son désir d’un environnement sain. Cette simple citoyenne réussira-t-elle à obliger cette multinationale à se conformer aux lois ?</w:t>
                            </w:r>
                          </w:p>
                          <w:p w:rsidR="003B312D" w:rsidRPr="003B312D" w:rsidRDefault="003B312D" w:rsidP="003B3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9" o:spid="_x0000_s1039" type="#_x0000_t202" style="position:absolute;margin-left:.15pt;margin-top:281.9pt;width:460pt;height:21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" fillcolor="white [3201]" strokeweight=".5pt">
                <v:textbox>
                  <w:txbxContent>
                    <w:p w:rsidR="003B312D" w:rsidRPr="008F2750" w:rsidRDefault="003B312D" w:rsidP="008F2750">
                      <w:pPr>
                        <w:pStyle w:val="Titre2"/>
                      </w:pPr>
                      <w:r>
                        <w:t xml:space="preserve">Bras de fer </w:t>
                      </w:r>
                      <w:r w:rsidR="008F2750">
                        <w:t>Jean-Laurence</w:t>
                      </w:r>
                      <w:r w:rsidR="00907997" w:rsidRPr="008F2750">
                        <w:t xml:space="preserve"> ET J</w:t>
                      </w:r>
                      <w:r w:rsidR="008F2750">
                        <w:t>onathan</w:t>
                      </w:r>
                      <w:r w:rsidR="00907997" w:rsidRPr="008F2750">
                        <w:t xml:space="preserve"> </w:t>
                      </w:r>
                      <w:r w:rsidR="00907997" w:rsidRPr="008F2750">
                        <w:t>S</w:t>
                      </w:r>
                      <w:r w:rsidR="008F2750">
                        <w:t>eaborn</w:t>
                      </w:r>
                      <w:r w:rsidR="00907997" w:rsidRPr="008F2750">
                        <w:rPr>
                          <w:sz w:val="43"/>
                          <w:szCs w:val="43"/>
                          <w:lang w:eastAsia="fr-FR" w:bidi="ar-SA"/>
                        </w:rPr>
                        <w:t xml:space="preserve"> </w:t>
                      </w:r>
                      <w:r w:rsidRPr="008F2750">
                        <w:t>(77mn)</w:t>
                      </w:r>
                    </w:p>
                    <w:p w:rsidR="00907997" w:rsidRPr="00907997" w:rsidRDefault="00907997" w:rsidP="00907997">
                      <w:pPr>
                        <w:rPr>
                          <w:lang w:eastAsia="fr-FR" w:bidi="ar-SA"/>
                        </w:rPr>
                      </w:pPr>
                      <w:r>
                        <w:rPr>
                          <w:lang w:eastAsia="fr-FR" w:bidi="ar-SA"/>
                        </w:rPr>
                        <w:t>Première européenne</w:t>
                      </w:r>
                    </w:p>
                    <w:p w:rsidR="003B312D" w:rsidRPr="003B312D" w:rsidRDefault="003B312D" w:rsidP="003B312D">
                      <w:pPr>
                        <w:spacing w:after="0" w:line="240" w:lineRule="auto"/>
                        <w:rPr>
                          <w:rFonts w:ascii="Times New Roman" w:eastAsia="Times New Roman" w:hAnsi="Times New Roman" w:cs="Times New Roman"/>
                          <w:color w:val="auto"/>
                          <w:sz w:val="24"/>
                          <w:szCs w:val="24"/>
                          <w:lang w:eastAsia="fr-FR" w:bidi="ar-SA"/>
                        </w:rPr>
                      </w:pPr>
                      <w:r w:rsidRPr="003B312D">
                        <w:rPr>
                          <w:rFonts w:ascii="Arial" w:eastAsia="Times New Roman" w:hAnsi="Arial" w:cs="Arial"/>
                          <w:color w:val="615255"/>
                          <w:shd w:val="clear" w:color="auto" w:fill="FFFFFF"/>
                          <w:lang w:eastAsia="fr-FR" w:bidi="ar-SA"/>
                        </w:rPr>
                        <w:t>Le 26 octobre 2012, une poussière rouge recouvre la ville de Québec, et plus particulièrement le quartier Limoilou, où Véronique Lalande et son conjoint Louis Duchesne ont acheté et rénové un petit duplex pour élever leur garçon d’un an, Léo. Oxyde de fer, nickel, zinc cuivre, arsenic et autres métaux lourds tombent sur les quartiers avoisinants le port de Québec qui abrite Arrimage du Saint-Laurent, le plus important transbordeur de nickel en Amérique du Nord. Depuis cet épisode, Véronique appelle, écrit, convoque; elle propage son indignation et son désir d’un environnement sain. Cette simple citoyenne réussira-t-elle à obliger cette multinationale à se conformer aux lois ?</w:t>
                      </w:r>
                    </w:p>
                    <w:p w:rsidR="003B312D" w:rsidRPr="003B312D" w:rsidRDefault="003B312D" w:rsidP="003B312D"/>
                  </w:txbxContent>
                </v:textbox>
              </v:shape>
            </w:pict>
          </mc:Fallback>
        </mc:AlternateContent>
      </w:r>
      <w:r>
        <w:rPr>
          <w:rFonts w:ascii="Cambria" w:hAnsi="Cambria"/>
          <w:noProof/>
          <w:sz w:val="36"/>
          <w:szCs w:val="36"/>
        </w:rPr>
        <w:drawing>
          <wp:inline distT="0" distB="0" distL="0" distR="0">
            <wp:extent cx="5756910" cy="33051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as-de-fer-1.jpg"/>
                    <pic:cNvPicPr/>
                  </pic:nvPicPr>
                  <pic:blipFill>
                    <a:blip r:embed="rId22">
                      <a:extLst>
                        <a:ext uri="{28A0092B-C50C-407E-A947-70E740481C1C}">
                          <a14:useLocalDpi xmlns:a14="http://schemas.microsoft.com/office/drawing/2010/main" val="0"/>
                        </a:ext>
                      </a:extLst>
                    </a:blip>
                    <a:stretch>
                      <a:fillRect/>
                    </a:stretch>
                  </pic:blipFill>
                  <pic:spPr>
                    <a:xfrm>
                      <a:off x="0" y="0"/>
                      <a:ext cx="5756910" cy="3305175"/>
                    </a:xfrm>
                    <a:prstGeom prst="rect">
                      <a:avLst/>
                    </a:prstGeom>
                  </pic:spPr>
                </pic:pic>
              </a:graphicData>
            </a:graphic>
          </wp:inline>
        </w:drawing>
      </w: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Pr="00E70CBC" w:rsidRDefault="00E70CBC" w:rsidP="00E70CBC">
      <w:pPr>
        <w:rPr>
          <w:rFonts w:ascii="Cambria" w:hAnsi="Cambria"/>
          <w:sz w:val="36"/>
          <w:szCs w:val="36"/>
        </w:rPr>
      </w:pPr>
    </w:p>
    <w:p w:rsidR="00E70CBC" w:rsidRDefault="00E70CBC" w:rsidP="00E70CBC">
      <w:pPr>
        <w:rPr>
          <w:rFonts w:ascii="Cambria" w:hAnsi="Cambria"/>
          <w:noProof/>
          <w:sz w:val="36"/>
          <w:szCs w:val="36"/>
        </w:rPr>
      </w:pPr>
    </w:p>
    <w:p w:rsidR="00E70CBC" w:rsidRDefault="00E70CBC" w:rsidP="00E70CBC">
      <w:pPr>
        <w:tabs>
          <w:tab w:val="left" w:pos="1220"/>
        </w:tabs>
        <w:rPr>
          <w:rFonts w:ascii="Cambria" w:hAnsi="Cambria"/>
          <w:sz w:val="36"/>
          <w:szCs w:val="36"/>
        </w:rPr>
      </w:pPr>
      <w:r>
        <w:rPr>
          <w:rFonts w:ascii="Cambria" w:hAnsi="Cambria"/>
          <w:sz w:val="36"/>
          <w:szCs w:val="36"/>
        </w:rPr>
        <w:tab/>
      </w:r>
    </w:p>
    <w:p w:rsidR="00E70CBC" w:rsidRDefault="00E70CBC" w:rsidP="00E70CBC">
      <w:pPr>
        <w:tabs>
          <w:tab w:val="left" w:pos="1220"/>
        </w:tabs>
        <w:rPr>
          <w:rFonts w:ascii="Cambria" w:hAnsi="Cambria"/>
          <w:sz w:val="36"/>
          <w:szCs w:val="36"/>
        </w:rPr>
      </w:pPr>
      <w:r>
        <w:rPr>
          <w:rFonts w:ascii="Cambria" w:hAnsi="Cambria"/>
          <w:sz w:val="36"/>
          <w:szCs w:val="36"/>
        </w:rPr>
        <w:lastRenderedPageBreak/>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r>
      <w:r>
        <w:rPr>
          <w:rFonts w:ascii="Cambria" w:hAnsi="Cambria"/>
          <w:sz w:val="36"/>
          <w:szCs w:val="36"/>
        </w:rPr>
        <w:tab/>
        <w:t>Courts-métrages :</w:t>
      </w:r>
    </w:p>
    <w:p w:rsidR="003B06D4" w:rsidRDefault="003B06D4" w:rsidP="00E70CBC">
      <w:pPr>
        <w:tabs>
          <w:tab w:val="left" w:pos="1220"/>
        </w:tabs>
        <w:rPr>
          <w:rFonts w:ascii="Cambria" w:hAnsi="Cambria"/>
          <w:sz w:val="36"/>
          <w:szCs w:val="36"/>
        </w:rPr>
      </w:pPr>
      <w:r>
        <w:rPr>
          <w:rFonts w:ascii="Cambria" w:hAnsi="Cambria"/>
          <w:sz w:val="36"/>
          <w:szCs w:val="36"/>
        </w:rPr>
        <w:t xml:space="preserve">Programme 1 : </w:t>
      </w:r>
      <w:proofErr w:type="spellStart"/>
      <w:r>
        <w:rPr>
          <w:rFonts w:ascii="Cambria" w:hAnsi="Cambria"/>
          <w:sz w:val="36"/>
          <w:szCs w:val="36"/>
        </w:rPr>
        <w:t>Spira</w:t>
      </w:r>
      <w:proofErr w:type="spellEnd"/>
    </w:p>
    <w:p w:rsidR="003B06D4" w:rsidRDefault="003B06D4" w:rsidP="003B06D4">
      <w:pPr>
        <w:pStyle w:val="Paragraphedeliste"/>
        <w:numPr>
          <w:ilvl w:val="0"/>
          <w:numId w:val="10"/>
        </w:numPr>
        <w:tabs>
          <w:tab w:val="left" w:pos="1220"/>
        </w:tabs>
        <w:rPr>
          <w:rFonts w:asciiTheme="majorHAnsi" w:hAnsiTheme="majorHAnsi" w:cstheme="majorHAnsi"/>
          <w:b/>
          <w:sz w:val="28"/>
          <w:szCs w:val="28"/>
        </w:rPr>
      </w:pPr>
      <w:r>
        <w:rPr>
          <w:rFonts w:asciiTheme="majorHAnsi" w:hAnsiTheme="majorHAnsi" w:cstheme="majorHAnsi"/>
          <w:b/>
          <w:sz w:val="28"/>
          <w:szCs w:val="28"/>
        </w:rPr>
        <w:t>Crème de menthe : d</w:t>
      </w:r>
      <w:r w:rsidRPr="003B06D4">
        <w:rPr>
          <w:rFonts w:asciiTheme="majorHAnsi" w:hAnsiTheme="majorHAnsi" w:cstheme="majorHAnsi"/>
        </w:rPr>
        <w:t xml:space="preserve">e </w:t>
      </w:r>
      <w:proofErr w:type="spellStart"/>
      <w:r w:rsidRPr="003B06D4">
        <w:rPr>
          <w:rFonts w:asciiTheme="majorHAnsi" w:hAnsiTheme="majorHAnsi" w:cstheme="majorHAnsi"/>
        </w:rPr>
        <w:t>Phililippe</w:t>
      </w:r>
      <w:proofErr w:type="spellEnd"/>
      <w:r w:rsidRPr="003B06D4">
        <w:rPr>
          <w:rFonts w:asciiTheme="majorHAnsi" w:hAnsiTheme="majorHAnsi" w:cstheme="majorHAnsi"/>
        </w:rPr>
        <w:t xml:space="preserve"> David Gagné et Jean Marc E. Roy</w:t>
      </w:r>
      <w:r>
        <w:rPr>
          <w:rFonts w:asciiTheme="majorHAnsi" w:hAnsiTheme="majorHAnsi" w:cstheme="majorHAnsi"/>
        </w:rPr>
        <w:t>, 22mn</w:t>
      </w:r>
    </w:p>
    <w:p w:rsid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Suite au décès de son père, Renée revient au Saguenay pour les funérailles. Obligée de vider la</w:t>
      </w:r>
      <w:r>
        <w:rPr>
          <w:rFonts w:asciiTheme="majorHAnsi" w:hAnsiTheme="majorHAnsi" w:cstheme="majorHAnsi"/>
          <w:color w:val="auto"/>
          <w:lang w:eastAsia="en-US" w:bidi="ar-SA"/>
        </w:rPr>
        <w:t xml:space="preserve"> </w:t>
      </w:r>
      <w:r w:rsidRPr="003B06D4">
        <w:rPr>
          <w:rFonts w:asciiTheme="majorHAnsi" w:hAnsiTheme="majorHAnsi" w:cstheme="majorHAnsi"/>
          <w:color w:val="auto"/>
          <w:lang w:eastAsia="en-US" w:bidi="ar-SA"/>
        </w:rPr>
        <w:t>maison du défunt, elle découvre un fouillis inouï, son père étant accumulateur compulsif. Dans les</w:t>
      </w:r>
      <w:r>
        <w:rPr>
          <w:rFonts w:asciiTheme="majorHAnsi" w:hAnsiTheme="majorHAnsi" w:cstheme="majorHAnsi"/>
          <w:color w:val="auto"/>
          <w:lang w:eastAsia="en-US" w:bidi="ar-SA"/>
        </w:rPr>
        <w:t xml:space="preserve"> </w:t>
      </w:r>
      <w:r w:rsidRPr="003B06D4">
        <w:rPr>
          <w:rFonts w:asciiTheme="majorHAnsi" w:hAnsiTheme="majorHAnsi" w:cstheme="majorHAnsi"/>
          <w:color w:val="auto"/>
          <w:lang w:eastAsia="en-US" w:bidi="ar-SA"/>
        </w:rPr>
        <w:t>six jours qui suivent, Renée tentera de découvrir son importance à elle au milieu de ce désordre.</w:t>
      </w:r>
    </w:p>
    <w:p w:rsidR="003B06D4" w:rsidRDefault="003B06D4" w:rsidP="003B06D4">
      <w:pPr>
        <w:pStyle w:val="Paragraphedeliste"/>
        <w:autoSpaceDE w:val="0"/>
        <w:autoSpaceDN w:val="0"/>
        <w:adjustRightInd w:val="0"/>
        <w:spacing w:after="0" w:line="240" w:lineRule="auto"/>
        <w:ind w:left="360"/>
        <w:rPr>
          <w:rFonts w:asciiTheme="majorHAnsi" w:hAnsiTheme="majorHAnsi" w:cstheme="majorHAnsi"/>
          <w:color w:val="auto"/>
          <w:lang w:eastAsia="en-US" w:bidi="ar-SA"/>
        </w:rPr>
      </w:pPr>
    </w:p>
    <w:p w:rsidR="003B06D4" w:rsidRDefault="003B06D4" w:rsidP="003B06D4">
      <w:pPr>
        <w:pStyle w:val="Paragraphedeliste"/>
        <w:numPr>
          <w:ilvl w:val="0"/>
          <w:numId w:val="10"/>
        </w:numPr>
        <w:autoSpaceDE w:val="0"/>
        <w:autoSpaceDN w:val="0"/>
        <w:adjustRightInd w:val="0"/>
        <w:spacing w:after="0" w:line="240" w:lineRule="auto"/>
        <w:rPr>
          <w:rFonts w:asciiTheme="majorHAnsi" w:hAnsiTheme="majorHAnsi" w:cstheme="majorHAnsi"/>
          <w:color w:val="auto"/>
          <w:lang w:eastAsia="en-US" w:bidi="ar-SA"/>
        </w:rPr>
      </w:pPr>
      <w:proofErr w:type="spellStart"/>
      <w:r w:rsidRPr="003B06D4">
        <w:rPr>
          <w:rFonts w:asciiTheme="majorHAnsi" w:hAnsiTheme="majorHAnsi" w:cstheme="majorHAnsi"/>
          <w:b/>
          <w:color w:val="auto"/>
          <w:sz w:val="28"/>
          <w:szCs w:val="28"/>
          <w:lang w:eastAsia="en-US" w:bidi="ar-SA"/>
        </w:rPr>
        <w:t>Garrincha</w:t>
      </w:r>
      <w:proofErr w:type="spellEnd"/>
      <w:r>
        <w:rPr>
          <w:rFonts w:ascii="Times New Roman" w:hAnsi="Times New Roman" w:cs="Times New Roman"/>
          <w:color w:val="auto"/>
          <w:sz w:val="24"/>
          <w:szCs w:val="24"/>
          <w:lang w:eastAsia="en-US" w:bidi="ar-SA"/>
        </w:rPr>
        <w:t xml:space="preserve"> </w:t>
      </w:r>
      <w:r w:rsidRPr="003B06D4">
        <w:rPr>
          <w:rFonts w:asciiTheme="majorHAnsi" w:hAnsiTheme="majorHAnsi" w:cstheme="majorHAnsi"/>
          <w:color w:val="auto"/>
          <w:lang w:eastAsia="en-US" w:bidi="ar-SA"/>
        </w:rPr>
        <w:t xml:space="preserve">de </w:t>
      </w:r>
      <w:r>
        <w:rPr>
          <w:rFonts w:asciiTheme="majorHAnsi" w:hAnsiTheme="majorHAnsi" w:cstheme="majorHAnsi"/>
          <w:color w:val="auto"/>
          <w:lang w:eastAsia="en-US" w:bidi="ar-SA"/>
        </w:rPr>
        <w:t>Jeanne Leblanc</w:t>
      </w:r>
      <w:r w:rsidRPr="003B06D4">
        <w:rPr>
          <w:rFonts w:asciiTheme="majorHAnsi" w:hAnsiTheme="majorHAnsi" w:cstheme="majorHAnsi"/>
          <w:color w:val="auto"/>
          <w:lang w:eastAsia="en-US" w:bidi="ar-SA"/>
        </w:rPr>
        <w:t>, 8 mn,</w:t>
      </w:r>
      <w:r>
        <w:rPr>
          <w:rFonts w:asciiTheme="majorHAnsi" w:hAnsiTheme="majorHAnsi" w:cstheme="majorHAnsi"/>
          <w:color w:val="auto"/>
          <w:lang w:eastAsia="en-US" w:bidi="ar-SA"/>
        </w:rPr>
        <w:t xml:space="preserve"> </w:t>
      </w:r>
      <w:r w:rsidRPr="003B06D4">
        <w:rPr>
          <w:rFonts w:asciiTheme="majorHAnsi" w:hAnsiTheme="majorHAnsi" w:cstheme="majorHAnsi"/>
          <w:color w:val="auto"/>
          <w:lang w:eastAsia="en-US" w:bidi="ar-SA"/>
        </w:rPr>
        <w:t>Langue : français et espagnol (sous-titres en français)</w:t>
      </w:r>
    </w:p>
    <w:p w:rsidR="003B06D4" w:rsidRPr="003B06D4" w:rsidRDefault="003B06D4" w:rsidP="003B06D4">
      <w:pPr>
        <w:pStyle w:val="Paragraphedeliste"/>
        <w:autoSpaceDE w:val="0"/>
        <w:autoSpaceDN w:val="0"/>
        <w:adjustRightInd w:val="0"/>
        <w:spacing w:after="0" w:line="240" w:lineRule="auto"/>
        <w:ind w:left="360"/>
        <w:rPr>
          <w:rFonts w:asciiTheme="majorHAnsi" w:hAnsiTheme="majorHAnsi" w:cstheme="majorHAnsi"/>
          <w:color w:val="auto"/>
          <w:lang w:eastAsia="en-US" w:bidi="ar-SA"/>
        </w:rPr>
      </w:pP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Alors qu’une chaleur torride s’abat sur Montréal, Andres et ses amis se</w:t>
      </w: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réunissent pour une partie de foot amicale. Cet après-midi, qui s’annonçait comme tous les</w:t>
      </w: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autres, est bouleversé par le retour sur le terrain de Kevin, un joueur disparu depuis</w:t>
      </w:r>
    </w:p>
    <w:p w:rsid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plusieurs jours.</w:t>
      </w:r>
    </w:p>
    <w:p w:rsid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p>
    <w:p w:rsidR="003B06D4" w:rsidRDefault="003B06D4" w:rsidP="003B06D4">
      <w:pPr>
        <w:pStyle w:val="Paragraphedeliste"/>
        <w:numPr>
          <w:ilvl w:val="0"/>
          <w:numId w:val="10"/>
        </w:num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b/>
          <w:color w:val="auto"/>
          <w:sz w:val="28"/>
          <w:szCs w:val="28"/>
          <w:lang w:eastAsia="en-US" w:bidi="ar-SA"/>
        </w:rPr>
        <w:t>L’appartement</w:t>
      </w:r>
      <w:r w:rsidRPr="003B06D4">
        <w:rPr>
          <w:rFonts w:asciiTheme="majorHAnsi" w:hAnsiTheme="majorHAnsi" w:cstheme="majorHAnsi"/>
          <w:color w:val="auto"/>
          <w:sz w:val="28"/>
          <w:szCs w:val="28"/>
          <w:lang w:eastAsia="en-US" w:bidi="ar-SA"/>
        </w:rPr>
        <w:t> </w:t>
      </w:r>
      <w:r>
        <w:rPr>
          <w:rFonts w:asciiTheme="majorHAnsi" w:hAnsiTheme="majorHAnsi" w:cstheme="majorHAnsi"/>
          <w:color w:val="auto"/>
          <w:lang w:eastAsia="en-US" w:bidi="ar-SA"/>
        </w:rPr>
        <w:t>de Justine Gauthier, 16 mn</w:t>
      </w:r>
    </w:p>
    <w:p w:rsidR="003B06D4" w:rsidRDefault="003B06D4" w:rsidP="003B06D4">
      <w:pPr>
        <w:autoSpaceDE w:val="0"/>
        <w:autoSpaceDN w:val="0"/>
        <w:adjustRightInd w:val="0"/>
        <w:spacing w:after="0" w:line="240" w:lineRule="auto"/>
        <w:rPr>
          <w:rFonts w:asciiTheme="majorHAnsi" w:hAnsiTheme="majorHAnsi"/>
        </w:rPr>
      </w:pPr>
      <w:r w:rsidRPr="003B06D4">
        <w:rPr>
          <w:rFonts w:asciiTheme="majorHAnsi" w:hAnsiTheme="majorHAnsi"/>
        </w:rPr>
        <w:t>Entre tension et tendresse, une mère accueille ses deux enfants dans son nouvel et modeste appartement, le temps d'une fin de semaine.</w:t>
      </w:r>
    </w:p>
    <w:p w:rsidR="003B06D4" w:rsidRDefault="003B06D4" w:rsidP="003B06D4">
      <w:pPr>
        <w:autoSpaceDE w:val="0"/>
        <w:autoSpaceDN w:val="0"/>
        <w:adjustRightInd w:val="0"/>
        <w:spacing w:after="0" w:line="240" w:lineRule="auto"/>
        <w:rPr>
          <w:rFonts w:asciiTheme="majorHAnsi" w:hAnsiTheme="majorHAnsi"/>
        </w:rPr>
      </w:pPr>
    </w:p>
    <w:p w:rsidR="003B06D4" w:rsidRDefault="003B06D4" w:rsidP="003B06D4">
      <w:pPr>
        <w:pStyle w:val="Paragraphedeliste"/>
        <w:numPr>
          <w:ilvl w:val="0"/>
          <w:numId w:val="10"/>
        </w:numPr>
        <w:autoSpaceDE w:val="0"/>
        <w:autoSpaceDN w:val="0"/>
        <w:adjustRightInd w:val="0"/>
        <w:spacing w:after="0" w:line="240" w:lineRule="auto"/>
        <w:rPr>
          <w:rFonts w:asciiTheme="majorHAnsi" w:hAnsiTheme="majorHAnsi" w:cstheme="majorHAnsi"/>
          <w:b/>
          <w:color w:val="auto"/>
          <w:lang w:eastAsia="en-US" w:bidi="ar-SA"/>
        </w:rPr>
      </w:pPr>
      <w:r w:rsidRPr="003B06D4">
        <w:rPr>
          <w:rFonts w:asciiTheme="majorHAnsi" w:hAnsiTheme="majorHAnsi" w:cstheme="majorHAnsi"/>
          <w:b/>
          <w:color w:val="auto"/>
          <w:sz w:val="28"/>
          <w:szCs w:val="28"/>
          <w:lang w:eastAsia="en-US" w:bidi="ar-SA"/>
        </w:rPr>
        <w:t>Palissade</w:t>
      </w:r>
      <w:r>
        <w:rPr>
          <w:rFonts w:asciiTheme="majorHAnsi" w:hAnsiTheme="majorHAnsi" w:cstheme="majorHAnsi"/>
          <w:b/>
          <w:color w:val="auto"/>
          <w:lang w:eastAsia="en-US" w:bidi="ar-SA"/>
        </w:rPr>
        <w:t xml:space="preserve"> </w:t>
      </w:r>
      <w:r w:rsidRPr="003B06D4">
        <w:rPr>
          <w:rFonts w:asciiTheme="majorHAnsi" w:hAnsiTheme="majorHAnsi" w:cstheme="majorHAnsi"/>
          <w:color w:val="auto"/>
          <w:lang w:eastAsia="en-US" w:bidi="ar-SA"/>
        </w:rPr>
        <w:t>d’Alexis Fortier Gauthier</w:t>
      </w:r>
      <w:r>
        <w:rPr>
          <w:rFonts w:asciiTheme="majorHAnsi" w:hAnsiTheme="majorHAnsi" w:cstheme="majorHAnsi"/>
          <w:color w:val="auto"/>
          <w:lang w:eastAsia="en-US" w:bidi="ar-SA"/>
        </w:rPr>
        <w:t>, 9mn</w:t>
      </w:r>
    </w:p>
    <w:p w:rsidR="003B06D4" w:rsidRDefault="003B06D4" w:rsidP="003B06D4">
      <w:pPr>
        <w:pStyle w:val="Paragraphedeliste"/>
        <w:autoSpaceDE w:val="0"/>
        <w:autoSpaceDN w:val="0"/>
        <w:adjustRightInd w:val="0"/>
        <w:spacing w:after="0" w:line="240" w:lineRule="auto"/>
        <w:ind w:left="360"/>
        <w:rPr>
          <w:rFonts w:asciiTheme="majorHAnsi" w:hAnsiTheme="majorHAnsi" w:cstheme="majorHAnsi"/>
          <w:b/>
          <w:color w:val="auto"/>
          <w:lang w:eastAsia="en-US" w:bidi="ar-SA"/>
        </w:rPr>
      </w:pP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 xml:space="preserve">Un artiste </w:t>
      </w:r>
      <w:proofErr w:type="spellStart"/>
      <w:r w:rsidRPr="003B06D4">
        <w:rPr>
          <w:rFonts w:asciiTheme="majorHAnsi" w:hAnsiTheme="majorHAnsi" w:cstheme="majorHAnsi"/>
          <w:color w:val="auto"/>
          <w:lang w:eastAsia="en-US" w:bidi="ar-SA"/>
        </w:rPr>
        <w:t>atikamekw</w:t>
      </w:r>
      <w:proofErr w:type="spellEnd"/>
      <w:r w:rsidRPr="003B06D4">
        <w:rPr>
          <w:rFonts w:asciiTheme="majorHAnsi" w:hAnsiTheme="majorHAnsi" w:cstheme="majorHAnsi"/>
          <w:color w:val="auto"/>
          <w:lang w:eastAsia="en-US" w:bidi="ar-SA"/>
        </w:rPr>
        <w:t xml:space="preserve"> présente ses œuvres lors d’un vernissage en ville. Malgré</w:t>
      </w: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l’instrumentalisation bienveillante de la propriétaire de la galerie, il réussit à éveiller</w:t>
      </w:r>
    </w:p>
    <w:p w:rsidR="003B06D4" w:rsidRPr="003B06D4" w:rsidRDefault="003B06D4" w:rsidP="003B06D4">
      <w:pPr>
        <w:autoSpaceDE w:val="0"/>
        <w:autoSpaceDN w:val="0"/>
        <w:adjustRightInd w:val="0"/>
        <w:spacing w:after="0" w:line="240" w:lineRule="auto"/>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l’intérêt d’acheteurs potentiels. Il retourne dans sa communauté, heureux d’avoir pu faire</w:t>
      </w:r>
    </w:p>
    <w:p w:rsidR="003B06D4" w:rsidRDefault="003B06D4" w:rsidP="003B06D4">
      <w:pPr>
        <w:pStyle w:val="Paragraphedeliste"/>
        <w:autoSpaceDE w:val="0"/>
        <w:autoSpaceDN w:val="0"/>
        <w:adjustRightInd w:val="0"/>
        <w:spacing w:after="0" w:line="240" w:lineRule="auto"/>
        <w:ind w:left="0"/>
        <w:rPr>
          <w:rFonts w:asciiTheme="majorHAnsi" w:hAnsiTheme="majorHAnsi" w:cstheme="majorHAnsi"/>
          <w:color w:val="auto"/>
          <w:lang w:eastAsia="en-US" w:bidi="ar-SA"/>
        </w:rPr>
      </w:pPr>
      <w:r w:rsidRPr="003B06D4">
        <w:rPr>
          <w:rFonts w:asciiTheme="majorHAnsi" w:hAnsiTheme="majorHAnsi" w:cstheme="majorHAnsi"/>
          <w:color w:val="auto"/>
          <w:lang w:eastAsia="en-US" w:bidi="ar-SA"/>
        </w:rPr>
        <w:t>valoir son talent.</w:t>
      </w:r>
    </w:p>
    <w:p w:rsidR="003B06D4" w:rsidRDefault="003B06D4" w:rsidP="003B06D4">
      <w:pPr>
        <w:pStyle w:val="Paragraphedeliste"/>
        <w:autoSpaceDE w:val="0"/>
        <w:autoSpaceDN w:val="0"/>
        <w:adjustRightInd w:val="0"/>
        <w:spacing w:after="0" w:line="240" w:lineRule="auto"/>
        <w:ind w:left="0"/>
        <w:rPr>
          <w:rFonts w:asciiTheme="majorHAnsi" w:hAnsiTheme="majorHAnsi" w:cstheme="majorHAnsi"/>
          <w:color w:val="auto"/>
          <w:lang w:eastAsia="en-US" w:bidi="ar-SA"/>
        </w:rPr>
      </w:pPr>
    </w:p>
    <w:p w:rsidR="003B06D4" w:rsidRDefault="003B06D4" w:rsidP="003B06D4">
      <w:pPr>
        <w:pStyle w:val="Paragraphedeliste"/>
        <w:autoSpaceDE w:val="0"/>
        <w:autoSpaceDN w:val="0"/>
        <w:adjustRightInd w:val="0"/>
        <w:spacing w:after="0" w:line="240" w:lineRule="auto"/>
        <w:ind w:left="0"/>
        <w:rPr>
          <w:rFonts w:asciiTheme="majorHAnsi" w:hAnsiTheme="majorHAnsi" w:cstheme="majorHAnsi"/>
          <w:color w:val="auto"/>
          <w:lang w:eastAsia="en-US" w:bidi="ar-SA"/>
        </w:rPr>
      </w:pPr>
    </w:p>
    <w:p w:rsidR="003B06D4" w:rsidRDefault="003B06D4" w:rsidP="003B06D4">
      <w:pPr>
        <w:pStyle w:val="Paragraphedeliste"/>
        <w:autoSpaceDE w:val="0"/>
        <w:autoSpaceDN w:val="0"/>
        <w:adjustRightInd w:val="0"/>
        <w:spacing w:after="0" w:line="240" w:lineRule="auto"/>
        <w:ind w:left="0"/>
        <w:rPr>
          <w:rFonts w:asciiTheme="majorHAnsi" w:hAnsiTheme="majorHAnsi" w:cstheme="majorHAnsi"/>
          <w:color w:val="auto"/>
          <w:lang w:eastAsia="en-US" w:bidi="ar-SA"/>
        </w:rPr>
      </w:pPr>
    </w:p>
    <w:p w:rsidR="003B06D4" w:rsidRDefault="003B06D4" w:rsidP="003B06D4">
      <w:pPr>
        <w:pStyle w:val="Paragraphedeliste"/>
        <w:autoSpaceDE w:val="0"/>
        <w:autoSpaceDN w:val="0"/>
        <w:adjustRightInd w:val="0"/>
        <w:spacing w:after="0" w:line="240" w:lineRule="auto"/>
        <w:ind w:left="0"/>
        <w:rPr>
          <w:rFonts w:asciiTheme="majorHAnsi" w:hAnsiTheme="majorHAnsi" w:cstheme="majorHAnsi"/>
          <w:color w:val="auto"/>
          <w:lang w:eastAsia="en-US" w:bidi="ar-SA"/>
        </w:rPr>
      </w:pPr>
    </w:p>
    <w:p w:rsidR="003B06D4" w:rsidRPr="003B06D4" w:rsidRDefault="003B06D4" w:rsidP="003B06D4">
      <w:pPr>
        <w:pStyle w:val="Paragraphedeliste"/>
        <w:autoSpaceDE w:val="0"/>
        <w:autoSpaceDN w:val="0"/>
        <w:adjustRightInd w:val="0"/>
        <w:spacing w:after="0" w:line="240" w:lineRule="auto"/>
        <w:ind w:left="0"/>
        <w:rPr>
          <w:rFonts w:asciiTheme="majorHAnsi" w:hAnsiTheme="majorHAnsi" w:cstheme="majorHAnsi"/>
          <w:b/>
          <w:color w:val="auto"/>
          <w:lang w:eastAsia="en-US" w:bidi="ar-SA"/>
        </w:rPr>
      </w:pPr>
    </w:p>
    <w:p w:rsidR="003B06D4" w:rsidRPr="003B06D4" w:rsidRDefault="003B06D4" w:rsidP="003B06D4">
      <w:pPr>
        <w:pStyle w:val="Paragraphedeliste"/>
        <w:autoSpaceDE w:val="0"/>
        <w:autoSpaceDN w:val="0"/>
        <w:adjustRightInd w:val="0"/>
        <w:spacing w:after="0" w:line="240" w:lineRule="auto"/>
        <w:ind w:left="360"/>
        <w:rPr>
          <w:rFonts w:asciiTheme="majorHAnsi" w:hAnsiTheme="majorHAnsi" w:cstheme="majorHAnsi"/>
          <w:color w:val="auto"/>
          <w:lang w:eastAsia="en-US" w:bidi="ar-SA"/>
        </w:rPr>
      </w:pPr>
    </w:p>
    <w:p w:rsidR="003B06D4" w:rsidRDefault="003B06D4" w:rsidP="00E70CBC">
      <w:pPr>
        <w:tabs>
          <w:tab w:val="left" w:pos="1220"/>
        </w:tabs>
        <w:rPr>
          <w:rFonts w:ascii="Cambria" w:hAnsi="Cambria"/>
          <w:sz w:val="36"/>
          <w:szCs w:val="36"/>
        </w:rPr>
      </w:pPr>
      <w:r>
        <w:rPr>
          <w:rFonts w:ascii="Cambria" w:hAnsi="Cambria"/>
          <w:sz w:val="36"/>
          <w:szCs w:val="36"/>
        </w:rPr>
        <w:lastRenderedPageBreak/>
        <w:t>Programme 2 : Un état de la société québécoise.</w:t>
      </w:r>
    </w:p>
    <w:p w:rsidR="003B06D4" w:rsidRPr="003B06D4" w:rsidRDefault="003B06D4" w:rsidP="003B06D4">
      <w:pPr>
        <w:numPr>
          <w:ilvl w:val="0"/>
          <w:numId w:val="9"/>
        </w:numPr>
        <w:shd w:val="clear" w:color="auto" w:fill="FFFFFF"/>
        <w:spacing w:after="0" w:line="240" w:lineRule="auto"/>
        <w:textAlignment w:val="baseline"/>
        <w:rPr>
          <w:rFonts w:asciiTheme="majorHAnsi" w:eastAsia="Times New Roman" w:hAnsiTheme="majorHAnsi" w:cstheme="majorHAnsi"/>
          <w:bCs/>
          <w:color w:val="1D2129"/>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Valse tribale</w:t>
      </w:r>
      <w:r w:rsidRPr="003B06D4">
        <w:rPr>
          <w:rFonts w:asciiTheme="majorHAnsi" w:eastAsia="Times New Roman" w:hAnsiTheme="majorHAnsi" w:cstheme="majorHAnsi"/>
          <w:b/>
          <w:bCs/>
          <w:color w:val="1D2129"/>
          <w:sz w:val="28"/>
          <w:szCs w:val="28"/>
          <w:lang w:eastAsia="fr-FR" w:bidi="ar-SA"/>
        </w:rPr>
        <w:t xml:space="preserve"> </w:t>
      </w:r>
      <w:r w:rsidRPr="003B06D4">
        <w:rPr>
          <w:rFonts w:asciiTheme="majorHAnsi" w:eastAsia="Times New Roman" w:hAnsiTheme="majorHAnsi" w:cstheme="majorHAnsi"/>
          <w:bCs/>
          <w:color w:val="1D2129"/>
          <w:lang w:eastAsia="fr-FR" w:bidi="ar-SA"/>
        </w:rPr>
        <w:t xml:space="preserve">de </w:t>
      </w:r>
      <w:r w:rsidRPr="003B06D4">
        <w:rPr>
          <w:rFonts w:asciiTheme="majorHAnsi" w:eastAsia="Times New Roman" w:hAnsiTheme="majorHAnsi" w:cstheme="majorHAnsi"/>
          <w:color w:val="1D2129"/>
          <w:shd w:val="clear" w:color="auto" w:fill="FFFFFF"/>
          <w:lang w:eastAsia="fr-FR" w:bidi="ar-SA"/>
        </w:rPr>
        <w:t xml:space="preserve">Samer </w:t>
      </w:r>
      <w:proofErr w:type="spellStart"/>
      <w:r w:rsidRPr="003B06D4">
        <w:rPr>
          <w:rFonts w:asciiTheme="majorHAnsi" w:eastAsia="Times New Roman" w:hAnsiTheme="majorHAnsi" w:cstheme="majorHAnsi"/>
          <w:color w:val="1D2129"/>
          <w:shd w:val="clear" w:color="auto" w:fill="FFFFFF"/>
          <w:lang w:eastAsia="fr-FR" w:bidi="ar-SA"/>
        </w:rPr>
        <w:t>Beyhum</w:t>
      </w:r>
      <w:proofErr w:type="spellEnd"/>
      <w:r w:rsidRPr="003B06D4">
        <w:rPr>
          <w:rFonts w:asciiTheme="majorHAnsi" w:eastAsia="Times New Roman" w:hAnsiTheme="majorHAnsi" w:cstheme="majorHAnsi"/>
          <w:bCs/>
          <w:color w:val="1D2129"/>
          <w:lang w:eastAsia="fr-FR" w:bidi="ar-SA"/>
        </w:rPr>
        <w:t xml:space="preserve">, </w:t>
      </w:r>
      <w:r w:rsidRPr="003B06D4">
        <w:rPr>
          <w:rFonts w:asciiTheme="majorHAnsi" w:eastAsia="Times New Roman" w:hAnsiTheme="majorHAnsi" w:cstheme="majorHAnsi"/>
          <w:color w:val="1D2129"/>
          <w:shd w:val="clear" w:color="auto" w:fill="FFFFFF"/>
          <w:lang w:eastAsia="fr-FR" w:bidi="ar-SA"/>
        </w:rPr>
        <w:t>Québec / Français / 4 minutes / Essai</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Réalisée sous le thème «Ma tribu» pour le Festival du Monde Arabe de Montréal de 2013, cette vidéo raconte la petite histoire de la «tribu», 99%Média, un collectif de vidéastes et photographes et, par extension, celle des activistes.</w:t>
      </w: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2. Le printemps québécois quand le peuple s'éveille</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1D2129"/>
          <w:shd w:val="clear" w:color="auto" w:fill="FFFFFF"/>
          <w:lang w:eastAsia="fr-FR" w:bidi="ar-SA"/>
        </w:rPr>
        <w:t xml:space="preserve">Mario Jean / </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Québec / V.O.F. / 10 minutes / Essai</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xml:space="preserve">Portrait grandiose d’événements historiques, cette vidéo dépeint l’exacte sensation ressentie au plexus par tous les manifestants et les militants étudiants durant ces mois d’impasses, de brutalité policière et de manipulation politique. Chacun d’entre nous a un souvenir impérissable de cette solidarité plus belle que l’espoir, plus ferme que tout programme électoral. Ce qui nous donne parfois envie de pleurer, ce qui nous donne envie de vivre sans baisser la tête, ce qui nous a fait crier notre désarroi et embrasser la cause, tout y est, tout est là, tout s’enlace le réalisateur ayant pris soin de transformer sa caméra en une main </w:t>
      </w:r>
      <w:proofErr w:type="spellStart"/>
      <w:r w:rsidRPr="003B06D4">
        <w:rPr>
          <w:rFonts w:asciiTheme="majorHAnsi" w:eastAsia="Times New Roman" w:hAnsiTheme="majorHAnsi" w:cstheme="majorHAnsi"/>
          <w:color w:val="1D2129"/>
          <w:shd w:val="clear" w:color="auto" w:fill="FFFFFF"/>
          <w:lang w:eastAsia="fr-FR" w:bidi="ar-SA"/>
        </w:rPr>
        <w:t>valsante</w:t>
      </w:r>
      <w:proofErr w:type="spellEnd"/>
      <w:r w:rsidRPr="003B06D4">
        <w:rPr>
          <w:rFonts w:asciiTheme="majorHAnsi" w:eastAsia="Times New Roman" w:hAnsiTheme="majorHAnsi" w:cstheme="majorHAnsi"/>
          <w:color w:val="1D2129"/>
          <w:shd w:val="clear" w:color="auto" w:fill="FFFFFF"/>
          <w:lang w:eastAsia="fr-FR" w:bidi="ar-SA"/>
        </w:rPr>
        <w:t xml:space="preserve"> qui tendrement, patiemment, glisse, plonge et recueille avec la sûreté d’un père, cet enfant de tous, cette merveilleuse naissance visionnaire, notre bel enfant québécois du printemps érable. (Bertrand </w:t>
      </w:r>
      <w:proofErr w:type="spellStart"/>
      <w:r w:rsidRPr="003B06D4">
        <w:rPr>
          <w:rFonts w:asciiTheme="majorHAnsi" w:eastAsia="Times New Roman" w:hAnsiTheme="majorHAnsi" w:cstheme="majorHAnsi"/>
          <w:color w:val="1D2129"/>
          <w:shd w:val="clear" w:color="auto" w:fill="FFFFFF"/>
          <w:lang w:eastAsia="fr-FR" w:bidi="ar-SA"/>
        </w:rPr>
        <w:t>Laverdure</w:t>
      </w:r>
      <w:proofErr w:type="spellEnd"/>
      <w:r w:rsidRPr="003B06D4">
        <w:rPr>
          <w:rFonts w:asciiTheme="majorHAnsi" w:eastAsia="Times New Roman" w:hAnsiTheme="majorHAnsi" w:cstheme="majorHAnsi"/>
          <w:color w:val="1D2129"/>
          <w:shd w:val="clear" w:color="auto" w:fill="FFFFFF"/>
          <w:lang w:eastAsia="fr-FR" w:bidi="ar-SA"/>
        </w:rPr>
        <w:t>)</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3. Qui nous protège des pétrolières</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1D2129"/>
          <w:shd w:val="clear" w:color="auto" w:fill="FFFFFF"/>
          <w:lang w:eastAsia="fr-FR" w:bidi="ar-SA"/>
        </w:rPr>
        <w:t xml:space="preserve">Collectif / </w:t>
      </w:r>
      <w:proofErr w:type="spellStart"/>
      <w:r w:rsidRPr="003B06D4">
        <w:rPr>
          <w:rFonts w:asciiTheme="majorHAnsi" w:eastAsia="Times New Roman" w:hAnsiTheme="majorHAnsi" w:cstheme="majorHAnsi"/>
          <w:color w:val="1D2129"/>
          <w:shd w:val="clear" w:color="auto" w:fill="FFFFFF"/>
          <w:lang w:eastAsia="fr-FR" w:bidi="ar-SA"/>
        </w:rPr>
        <w:t>G.a.p.p.a</w:t>
      </w:r>
      <w:proofErr w:type="spellEnd"/>
    </w:p>
    <w:p w:rsidR="003B06D4" w:rsidRPr="003B06D4" w:rsidRDefault="003B06D4" w:rsidP="003B06D4">
      <w:pPr>
        <w:spacing w:after="0" w:line="240" w:lineRule="auto"/>
        <w:rPr>
          <w:rFonts w:asciiTheme="majorHAnsi" w:eastAsia="Times New Roman" w:hAnsiTheme="majorHAnsi" w:cstheme="majorHAnsi"/>
          <w:color w:val="1D2129"/>
          <w:shd w:val="clear" w:color="auto" w:fill="FFFFFF"/>
          <w:lang w:eastAsia="fr-FR" w:bidi="ar-SA"/>
        </w:rPr>
      </w:pPr>
      <w:r w:rsidRPr="003B06D4">
        <w:rPr>
          <w:rFonts w:asciiTheme="majorHAnsi" w:eastAsia="Times New Roman" w:hAnsiTheme="majorHAnsi" w:cstheme="majorHAnsi"/>
          <w:color w:val="1D2129"/>
          <w:shd w:val="clear" w:color="auto" w:fill="FFFFFF"/>
          <w:lang w:eastAsia="fr-FR" w:bidi="ar-SA"/>
        </w:rPr>
        <w:t>Québec / V.O.F.  / 11 minutes / Documentaire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Le service de police de la Ville de Montréal empêche des citoyens actionnaires et des journalistes d’assister à une assemblée annuelle d’actionnaires d’une compagnie pétrolière.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 xml:space="preserve">4. Le Diable et le constable </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1D2129"/>
          <w:shd w:val="clear" w:color="auto" w:fill="FFFFFF"/>
          <w:lang w:eastAsia="fr-FR" w:bidi="ar-SA"/>
        </w:rPr>
        <w:t>Mario Jean / Québec / 2 minutes / V.O.F. / Essai</w:t>
      </w:r>
    </w:p>
    <w:p w:rsidR="003B06D4" w:rsidRPr="003B06D4" w:rsidRDefault="003B06D4" w:rsidP="003B06D4">
      <w:pPr>
        <w:spacing w:after="0" w:line="240" w:lineRule="auto"/>
        <w:rPr>
          <w:rFonts w:asciiTheme="majorHAnsi" w:eastAsia="Times New Roman" w:hAnsiTheme="majorHAnsi" w:cstheme="majorHAnsi"/>
          <w:b/>
          <w:bCs/>
          <w:color w:val="1D2129"/>
          <w:shd w:val="clear" w:color="auto" w:fill="FFFFFF"/>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323232"/>
          <w:shd w:val="clear" w:color="auto" w:fill="FFFFFF"/>
          <w:lang w:eastAsia="fr-FR" w:bidi="ar-SA"/>
        </w:rPr>
        <w:t>Montréal, 1er mai 2016. Bref échange surréel entre un manifestant masqué et un jeune policier dans un parc.  </w:t>
      </w: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5. Climat humain</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1D2129"/>
          <w:shd w:val="clear" w:color="auto" w:fill="FFFFFF"/>
          <w:lang w:eastAsia="fr-FR" w:bidi="ar-SA"/>
        </w:rPr>
        <w:t>Michaël Fortin, 2014</w:t>
      </w:r>
      <w:r w:rsidRPr="003B06D4">
        <w:rPr>
          <w:rFonts w:asciiTheme="majorHAnsi" w:eastAsia="Times New Roman" w:hAnsiTheme="majorHAnsi" w:cstheme="majorHAnsi"/>
          <w:color w:val="000000"/>
          <w:lang w:eastAsia="fr-FR" w:bidi="ar-SA"/>
        </w:rPr>
        <w:t xml:space="preserve">, </w:t>
      </w:r>
      <w:r w:rsidRPr="003B06D4">
        <w:rPr>
          <w:rFonts w:asciiTheme="majorHAnsi" w:eastAsia="Times New Roman" w:hAnsiTheme="majorHAnsi" w:cstheme="majorHAnsi"/>
          <w:color w:val="1D2129"/>
          <w:shd w:val="clear" w:color="auto" w:fill="FFFFFF"/>
          <w:lang w:eastAsia="fr-FR" w:bidi="ar-SA"/>
        </w:rPr>
        <w:t>Québec / 7 minutes / S.T.F. / Essai</w:t>
      </w:r>
    </w:p>
    <w:p w:rsidR="003B06D4" w:rsidRPr="003B06D4" w:rsidRDefault="003B06D4" w:rsidP="003B06D4">
      <w:pPr>
        <w:spacing w:after="0" w:line="240" w:lineRule="auto"/>
        <w:rPr>
          <w:rFonts w:asciiTheme="majorHAnsi" w:eastAsia="Times New Roman" w:hAnsiTheme="majorHAnsi" w:cstheme="majorHAnsi"/>
          <w:b/>
          <w:bCs/>
          <w:color w:val="1D2129"/>
          <w:shd w:val="clear" w:color="auto" w:fill="FFFFFF"/>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lastRenderedPageBreak/>
        <w:t xml:space="preserve"> «Climat humain», c’est à la fois la puissance des mots et celles des images collectives. Reprenant un poème lu par Kathy </w:t>
      </w:r>
      <w:proofErr w:type="spellStart"/>
      <w:r w:rsidRPr="003B06D4">
        <w:rPr>
          <w:rFonts w:asciiTheme="majorHAnsi" w:eastAsia="Times New Roman" w:hAnsiTheme="majorHAnsi" w:cstheme="majorHAnsi"/>
          <w:color w:val="1D2129"/>
          <w:shd w:val="clear" w:color="auto" w:fill="FFFFFF"/>
          <w:lang w:eastAsia="fr-FR" w:bidi="ar-SA"/>
        </w:rPr>
        <w:t>Jetnil-Kijiner</w:t>
      </w:r>
      <w:proofErr w:type="spellEnd"/>
      <w:r w:rsidRPr="003B06D4">
        <w:rPr>
          <w:rFonts w:asciiTheme="majorHAnsi" w:eastAsia="Times New Roman" w:hAnsiTheme="majorHAnsi" w:cstheme="majorHAnsi"/>
          <w:color w:val="1D2129"/>
          <w:shd w:val="clear" w:color="auto" w:fill="FFFFFF"/>
          <w:lang w:eastAsia="fr-FR" w:bidi="ar-SA"/>
        </w:rPr>
        <w:t xml:space="preserve">, citoyenne des îles Marshall, devant l’Assemblée générale des Nations-Unies le 23 septembre 2014 et tournée dans le cadre de la Marche mondiale pour le climat, «Climat humain» exprime notre ressenti face aux enjeux des changements climatiques. </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6. The Routes</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272727"/>
          <w:shd w:val="clear" w:color="auto" w:fill="FFFFFF"/>
          <w:lang w:eastAsia="fr-FR" w:bidi="ar-SA"/>
        </w:rPr>
        <w:t>James ‘</w:t>
      </w:r>
      <w:proofErr w:type="spellStart"/>
      <w:r w:rsidRPr="003B06D4">
        <w:rPr>
          <w:rFonts w:asciiTheme="majorHAnsi" w:eastAsia="Times New Roman" w:hAnsiTheme="majorHAnsi" w:cstheme="majorHAnsi"/>
          <w:color w:val="272727"/>
          <w:shd w:val="clear" w:color="auto" w:fill="FFFFFF"/>
          <w:lang w:eastAsia="fr-FR" w:bidi="ar-SA"/>
        </w:rPr>
        <w:t>Zicks</w:t>
      </w:r>
      <w:proofErr w:type="spellEnd"/>
      <w:r w:rsidRPr="003B06D4">
        <w:rPr>
          <w:rFonts w:asciiTheme="majorHAnsi" w:eastAsia="Times New Roman" w:hAnsiTheme="majorHAnsi" w:cstheme="majorHAnsi"/>
          <w:color w:val="272727"/>
          <w:shd w:val="clear" w:color="auto" w:fill="FFFFFF"/>
          <w:lang w:eastAsia="fr-FR" w:bidi="ar-SA"/>
        </w:rPr>
        <w:t>’ McD</w:t>
      </w:r>
      <w:r w:rsidRPr="003B06D4">
        <w:rPr>
          <w:rFonts w:asciiTheme="majorHAnsi" w:eastAsia="Times New Roman" w:hAnsiTheme="majorHAnsi" w:cstheme="majorHAnsi"/>
          <w:color w:val="000000"/>
          <w:shd w:val="clear" w:color="auto" w:fill="FFFFFF"/>
          <w:lang w:eastAsia="fr-FR" w:bidi="ar-SA"/>
        </w:rPr>
        <w:t xml:space="preserve">ougall, En collaboration avec l’équipe du </w:t>
      </w:r>
      <w:proofErr w:type="spellStart"/>
      <w:r w:rsidRPr="003B06D4">
        <w:rPr>
          <w:rFonts w:asciiTheme="majorHAnsi" w:eastAsia="Times New Roman" w:hAnsiTheme="majorHAnsi" w:cstheme="majorHAnsi"/>
          <w:color w:val="000000"/>
          <w:shd w:val="clear" w:color="auto" w:fill="FFFFFF"/>
          <w:lang w:eastAsia="fr-FR" w:bidi="ar-SA"/>
        </w:rPr>
        <w:t>Wapikoni</w:t>
      </w:r>
      <w:proofErr w:type="spellEnd"/>
      <w:r w:rsidRPr="003B06D4">
        <w:rPr>
          <w:rFonts w:asciiTheme="majorHAnsi" w:eastAsia="Times New Roman" w:hAnsiTheme="majorHAnsi" w:cstheme="majorHAnsi"/>
          <w:color w:val="000000"/>
          <w:shd w:val="clear" w:color="auto" w:fill="FFFFFF"/>
          <w:lang w:eastAsia="fr-FR" w:bidi="ar-SA"/>
        </w:rPr>
        <w:t xml:space="preserve"> mobile </w:t>
      </w:r>
      <w:r w:rsidRPr="003B06D4">
        <w:rPr>
          <w:rFonts w:asciiTheme="majorHAnsi" w:eastAsia="Times New Roman" w:hAnsiTheme="majorHAnsi" w:cstheme="majorHAnsi"/>
          <w:color w:val="000000"/>
          <w:lang w:eastAsia="fr-FR" w:bidi="ar-SA"/>
        </w:rPr>
        <w:t>,</w:t>
      </w:r>
      <w:r w:rsidRPr="003B06D4">
        <w:rPr>
          <w:rFonts w:asciiTheme="majorHAnsi" w:eastAsia="Times New Roman" w:hAnsiTheme="majorHAnsi" w:cstheme="majorHAnsi"/>
          <w:color w:val="1D2129"/>
          <w:shd w:val="clear" w:color="auto" w:fill="FFFFFF"/>
          <w:lang w:eastAsia="fr-FR" w:bidi="ar-SA"/>
        </w:rPr>
        <w:t xml:space="preserve">Québec / 4 minutes / STF / Essai </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w:t>
      </w:r>
      <w:r w:rsidRPr="003B06D4">
        <w:rPr>
          <w:rFonts w:asciiTheme="majorHAnsi" w:eastAsia="Times New Roman" w:hAnsiTheme="majorHAnsi" w:cstheme="majorHAnsi"/>
          <w:color w:val="272727"/>
          <w:shd w:val="clear" w:color="auto" w:fill="FFFFFF"/>
          <w:lang w:eastAsia="fr-FR" w:bidi="ar-SA"/>
        </w:rPr>
        <w:t>Un homme parcourt sa communauté en vélo, au gré de ses souvenirs et des événements troublants qui en ont marqué l'histoire.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7. Open Border</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1D2129"/>
          <w:shd w:val="clear" w:color="auto" w:fill="FFFFFF"/>
          <w:lang w:eastAsia="fr-FR" w:bidi="ar-SA"/>
        </w:rPr>
        <w:t xml:space="preserve">Collectif / </w:t>
      </w:r>
      <w:proofErr w:type="spellStart"/>
      <w:r w:rsidRPr="003B06D4">
        <w:rPr>
          <w:rFonts w:asciiTheme="majorHAnsi" w:eastAsia="Times New Roman" w:hAnsiTheme="majorHAnsi" w:cstheme="majorHAnsi"/>
          <w:color w:val="1D2129"/>
          <w:shd w:val="clear" w:color="auto" w:fill="FFFFFF"/>
          <w:lang w:eastAsia="fr-FR" w:bidi="ar-SA"/>
        </w:rPr>
        <w:t>SubMedia</w:t>
      </w:r>
      <w:proofErr w:type="spellEnd"/>
      <w:r w:rsidRPr="003B06D4">
        <w:rPr>
          <w:rFonts w:asciiTheme="majorHAnsi" w:eastAsia="Times New Roman" w:hAnsiTheme="majorHAnsi" w:cstheme="majorHAnsi"/>
          <w:color w:val="000000"/>
          <w:lang w:eastAsia="fr-FR" w:bidi="ar-SA"/>
        </w:rPr>
        <w:t xml:space="preserve"> </w:t>
      </w:r>
      <w:r w:rsidRPr="003B06D4">
        <w:rPr>
          <w:rFonts w:asciiTheme="majorHAnsi" w:eastAsia="Times New Roman" w:hAnsiTheme="majorHAnsi" w:cstheme="majorHAnsi"/>
          <w:color w:val="1D2129"/>
          <w:shd w:val="clear" w:color="auto" w:fill="FFFFFF"/>
          <w:lang w:eastAsia="fr-FR" w:bidi="ar-SA"/>
        </w:rPr>
        <w:t>Québec / 7 minutes / STF / Documentaire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xml:space="preserve">La question migratoire est plus que jamais d’actualité partout à travers le monde. Le Québec n’échappe pas à la tendance. Réalisé par le collectif anglophone </w:t>
      </w:r>
      <w:proofErr w:type="spellStart"/>
      <w:r w:rsidRPr="003B06D4">
        <w:rPr>
          <w:rFonts w:asciiTheme="majorHAnsi" w:eastAsia="Times New Roman" w:hAnsiTheme="majorHAnsi" w:cstheme="majorHAnsi"/>
          <w:color w:val="1D2129"/>
          <w:shd w:val="clear" w:color="auto" w:fill="FFFFFF"/>
          <w:lang w:eastAsia="fr-FR" w:bidi="ar-SA"/>
        </w:rPr>
        <w:t>Submedia</w:t>
      </w:r>
      <w:proofErr w:type="spellEnd"/>
      <w:r w:rsidRPr="003B06D4">
        <w:rPr>
          <w:rFonts w:asciiTheme="majorHAnsi" w:eastAsia="Times New Roman" w:hAnsiTheme="majorHAnsi" w:cstheme="majorHAnsi"/>
          <w:color w:val="1D2129"/>
          <w:shd w:val="clear" w:color="auto" w:fill="FFFFFF"/>
          <w:lang w:eastAsia="fr-FR" w:bidi="ar-SA"/>
        </w:rPr>
        <w:t>, Open Border s’intéresse à ceux et celles qui questionnent la pertinences des frontières physiques et mentales qui divisent la communauté humaine.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8. L’Assaillant</w:t>
      </w:r>
      <w:r w:rsidRPr="003B06D4">
        <w:rPr>
          <w:rFonts w:asciiTheme="majorHAnsi" w:eastAsia="Times New Roman" w:hAnsiTheme="majorHAnsi" w:cstheme="majorHAnsi"/>
          <w:color w:val="1D2129"/>
          <w:sz w:val="21"/>
          <w:szCs w:val="21"/>
          <w:shd w:val="clear" w:color="auto" w:fill="FFFFFF"/>
          <w:lang w:eastAsia="fr-FR" w:bidi="ar-SA"/>
        </w:rPr>
        <w:t xml:space="preserve"> </w:t>
      </w:r>
      <w:r w:rsidRPr="003B06D4">
        <w:rPr>
          <w:rFonts w:asciiTheme="majorHAnsi" w:eastAsia="Times New Roman" w:hAnsiTheme="majorHAnsi" w:cstheme="majorHAnsi"/>
          <w:color w:val="1D2129"/>
          <w:shd w:val="clear" w:color="auto" w:fill="FFFFFF"/>
          <w:lang w:eastAsia="fr-FR" w:bidi="ar-SA"/>
        </w:rPr>
        <w:t>d’Olivier D. Asselin</w:t>
      </w:r>
      <w:r w:rsidRPr="003B06D4">
        <w:rPr>
          <w:rFonts w:asciiTheme="majorHAnsi" w:eastAsia="Times New Roman" w:hAnsiTheme="majorHAnsi" w:cstheme="majorHAnsi"/>
          <w:color w:val="000000"/>
          <w:lang w:eastAsia="fr-FR" w:bidi="ar-SA"/>
        </w:rPr>
        <w:t xml:space="preserve">, </w:t>
      </w:r>
      <w:r w:rsidRPr="003B06D4">
        <w:rPr>
          <w:rFonts w:asciiTheme="majorHAnsi" w:eastAsia="Times New Roman" w:hAnsiTheme="majorHAnsi" w:cstheme="majorHAnsi"/>
          <w:color w:val="1D2129"/>
          <w:shd w:val="clear" w:color="auto" w:fill="FFFFFF"/>
          <w:lang w:eastAsia="fr-FR" w:bidi="ar-SA"/>
        </w:rPr>
        <w:t>Québec / 7 minutes / V.O.F. / Fiction</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jc w:val="both"/>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020202"/>
          <w:shd w:val="clear" w:color="auto" w:fill="FFFFFF"/>
          <w:lang w:eastAsia="fr-FR" w:bidi="ar-SA"/>
        </w:rPr>
        <w:t xml:space="preserve">Au centre des autoroutes de béton, pendant que la vie roule toujours plus vite, une foule bigarrée prend la pause. Ils sont momentanément sortis des tracas du travail, des attentes, des formulaires et des derniers logiciels à acquérir. Sur cette terrasse ensoleillée, comme </w:t>
      </w:r>
      <w:proofErr w:type="spellStart"/>
      <w:r w:rsidRPr="003B06D4">
        <w:rPr>
          <w:rFonts w:asciiTheme="majorHAnsi" w:eastAsia="Times New Roman" w:hAnsiTheme="majorHAnsi" w:cstheme="majorHAnsi"/>
          <w:color w:val="020202"/>
          <w:shd w:val="clear" w:color="auto" w:fill="FFFFFF"/>
          <w:lang w:eastAsia="fr-FR" w:bidi="ar-SA"/>
        </w:rPr>
        <w:t>rescapés</w:t>
      </w:r>
      <w:proofErr w:type="spellEnd"/>
      <w:r w:rsidRPr="003B06D4">
        <w:rPr>
          <w:rFonts w:asciiTheme="majorHAnsi" w:eastAsia="Times New Roman" w:hAnsiTheme="majorHAnsi" w:cstheme="majorHAnsi"/>
          <w:color w:val="020202"/>
          <w:shd w:val="clear" w:color="auto" w:fill="FFFFFF"/>
          <w:lang w:eastAsia="fr-FR" w:bidi="ar-SA"/>
        </w:rPr>
        <w:t xml:space="preserve"> d’une gestion de vie de tous les instants, ils dégustent leur </w:t>
      </w:r>
      <w:proofErr w:type="spellStart"/>
      <w:r w:rsidRPr="003B06D4">
        <w:rPr>
          <w:rFonts w:asciiTheme="majorHAnsi" w:eastAsia="Times New Roman" w:hAnsiTheme="majorHAnsi" w:cstheme="majorHAnsi"/>
          <w:i/>
          <w:iCs/>
          <w:color w:val="020202"/>
          <w:shd w:val="clear" w:color="auto" w:fill="FFFFFF"/>
          <w:lang w:eastAsia="fr-FR" w:bidi="ar-SA"/>
        </w:rPr>
        <w:t>caffe</w:t>
      </w:r>
      <w:proofErr w:type="spellEnd"/>
      <w:r w:rsidRPr="003B06D4">
        <w:rPr>
          <w:rFonts w:asciiTheme="majorHAnsi" w:eastAsia="Times New Roman" w:hAnsiTheme="majorHAnsi" w:cstheme="majorHAnsi"/>
          <w:i/>
          <w:iCs/>
          <w:color w:val="020202"/>
          <w:shd w:val="clear" w:color="auto" w:fill="FFFFFF"/>
          <w:lang w:eastAsia="fr-FR" w:bidi="ar-SA"/>
        </w:rPr>
        <w:t xml:space="preserve"> latte</w:t>
      </w:r>
      <w:r w:rsidRPr="003B06D4">
        <w:rPr>
          <w:rFonts w:asciiTheme="majorHAnsi" w:eastAsia="Times New Roman" w:hAnsiTheme="majorHAnsi" w:cstheme="majorHAnsi"/>
          <w:color w:val="020202"/>
          <w:shd w:val="clear" w:color="auto" w:fill="FFFFFF"/>
          <w:lang w:eastAsia="fr-FR" w:bidi="ar-SA"/>
        </w:rPr>
        <w:t>. Le temps s’est arrêté. Tout est parfait. Jusqu’</w:t>
      </w:r>
      <w:proofErr w:type="spellStart"/>
      <w:r w:rsidRPr="003B06D4">
        <w:rPr>
          <w:rFonts w:asciiTheme="majorHAnsi" w:eastAsia="Times New Roman" w:hAnsiTheme="majorHAnsi" w:cstheme="majorHAnsi"/>
          <w:color w:val="020202"/>
          <w:shd w:val="clear" w:color="auto" w:fill="FFFFFF"/>
          <w:lang w:eastAsia="fr-FR" w:bidi="ar-SA"/>
        </w:rPr>
        <w:t>a</w:t>
      </w:r>
      <w:proofErr w:type="spellEnd"/>
      <w:r w:rsidRPr="003B06D4">
        <w:rPr>
          <w:rFonts w:asciiTheme="majorHAnsi" w:eastAsia="Times New Roman" w:hAnsiTheme="majorHAnsi" w:cstheme="majorHAnsi"/>
          <w:color w:val="020202"/>
          <w:shd w:val="clear" w:color="auto" w:fill="FFFFFF"/>
          <w:lang w:eastAsia="fr-FR" w:bidi="ar-SA"/>
        </w:rPr>
        <w:t>̀ ce que l’attaque frontale d’un système d’alarme de voiture réveille la bête en eux…</w:t>
      </w:r>
    </w:p>
    <w:p w:rsidR="003B06D4" w:rsidRPr="003B06D4" w:rsidRDefault="003B06D4" w:rsidP="003B06D4">
      <w:pPr>
        <w:spacing w:after="24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9. Une contribution à la critique des médias de masse</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d’</w:t>
      </w:r>
      <w:r w:rsidRPr="003B06D4">
        <w:rPr>
          <w:rFonts w:asciiTheme="majorHAnsi" w:eastAsia="Times New Roman" w:hAnsiTheme="majorHAnsi" w:cstheme="majorHAnsi"/>
          <w:color w:val="1D2129"/>
          <w:shd w:val="clear" w:color="auto" w:fill="FFFFFF"/>
          <w:lang w:eastAsia="fr-FR" w:bidi="ar-SA"/>
        </w:rPr>
        <w:t xml:space="preserve">Alexandre Gingras  / Les Alter </w:t>
      </w:r>
      <w:proofErr w:type="spellStart"/>
      <w:r w:rsidRPr="003B06D4">
        <w:rPr>
          <w:rFonts w:asciiTheme="majorHAnsi" w:eastAsia="Times New Roman" w:hAnsiTheme="majorHAnsi" w:cstheme="majorHAnsi"/>
          <w:color w:val="1D2129"/>
          <w:shd w:val="clear" w:color="auto" w:fill="FFFFFF"/>
          <w:lang w:eastAsia="fr-FR" w:bidi="ar-SA"/>
        </w:rPr>
        <w:t>Citoyens</w:t>
      </w:r>
      <w:r w:rsidRPr="003B06D4">
        <w:rPr>
          <w:rFonts w:asciiTheme="majorHAnsi" w:eastAsia="Times New Roman" w:hAnsiTheme="majorHAnsi" w:cstheme="majorHAnsi"/>
          <w:color w:val="000000"/>
          <w:lang w:eastAsia="fr-FR" w:bidi="ar-SA"/>
        </w:rPr>
        <w:t>,</w:t>
      </w:r>
      <w:r w:rsidRPr="003B06D4">
        <w:rPr>
          <w:rFonts w:asciiTheme="majorHAnsi" w:eastAsia="Times New Roman" w:hAnsiTheme="majorHAnsi" w:cstheme="majorHAnsi"/>
          <w:color w:val="1D2129"/>
          <w:shd w:val="clear" w:color="auto" w:fill="FFFFFF"/>
          <w:lang w:eastAsia="fr-FR" w:bidi="ar-SA"/>
        </w:rPr>
        <w:t>Québec</w:t>
      </w:r>
      <w:proofErr w:type="spellEnd"/>
      <w:r w:rsidRPr="003B06D4">
        <w:rPr>
          <w:rFonts w:asciiTheme="majorHAnsi" w:eastAsia="Times New Roman" w:hAnsiTheme="majorHAnsi" w:cstheme="majorHAnsi"/>
          <w:color w:val="1D2129"/>
          <w:shd w:val="clear" w:color="auto" w:fill="FFFFFF"/>
          <w:lang w:eastAsia="fr-FR" w:bidi="ar-SA"/>
        </w:rPr>
        <w:t xml:space="preserve"> / 11 minutes / V.O.F. / Documentaire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xml:space="preserve">Ce remix politique, critique des médias de masse,  mélange le discours engagé du sociologue Alain </w:t>
      </w:r>
      <w:proofErr w:type="spellStart"/>
      <w:r w:rsidRPr="003B06D4">
        <w:rPr>
          <w:rFonts w:asciiTheme="majorHAnsi" w:eastAsia="Times New Roman" w:hAnsiTheme="majorHAnsi" w:cstheme="majorHAnsi"/>
          <w:color w:val="1D2129"/>
          <w:shd w:val="clear" w:color="auto" w:fill="FFFFFF"/>
          <w:lang w:eastAsia="fr-FR" w:bidi="ar-SA"/>
        </w:rPr>
        <w:t>Deneault</w:t>
      </w:r>
      <w:proofErr w:type="spellEnd"/>
      <w:r w:rsidRPr="003B06D4">
        <w:rPr>
          <w:rFonts w:asciiTheme="majorHAnsi" w:eastAsia="Times New Roman" w:hAnsiTheme="majorHAnsi" w:cstheme="majorHAnsi"/>
          <w:color w:val="1D2129"/>
          <w:shd w:val="clear" w:color="auto" w:fill="FFFFFF"/>
          <w:lang w:eastAsia="fr-FR" w:bidi="ar-SA"/>
        </w:rPr>
        <w:t>, avec des images de nos médias passés et présents. Plus précisément, ce remix cherche à déconstruire les structures de pouvoir et à défier l’idéologie dominante des médias de masse qui fabriquent le réel.</w:t>
      </w:r>
    </w:p>
    <w:p w:rsidR="003B06D4" w:rsidRPr="006F0885"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val="en-US" w:eastAsia="fr-FR" w:bidi="ar-SA"/>
        </w:rPr>
      </w:pPr>
      <w:r w:rsidRPr="003B06D4">
        <w:rPr>
          <w:rFonts w:asciiTheme="majorHAnsi" w:eastAsia="Times New Roman" w:hAnsiTheme="majorHAnsi" w:cstheme="majorHAnsi"/>
          <w:b/>
          <w:bCs/>
          <w:color w:val="1D2129"/>
          <w:sz w:val="28"/>
          <w:szCs w:val="28"/>
          <w:shd w:val="clear" w:color="auto" w:fill="FFFFFF"/>
          <w:lang w:val="en-US" w:eastAsia="fr-FR" w:bidi="ar-SA"/>
        </w:rPr>
        <w:t xml:space="preserve">10. We need </w:t>
      </w:r>
      <w:proofErr w:type="spellStart"/>
      <w:r w:rsidRPr="003B06D4">
        <w:rPr>
          <w:rFonts w:asciiTheme="majorHAnsi" w:eastAsia="Times New Roman" w:hAnsiTheme="majorHAnsi" w:cstheme="majorHAnsi"/>
          <w:b/>
          <w:bCs/>
          <w:color w:val="1D2129"/>
          <w:sz w:val="28"/>
          <w:szCs w:val="28"/>
          <w:shd w:val="clear" w:color="auto" w:fill="FFFFFF"/>
          <w:lang w:val="en-US" w:eastAsia="fr-FR" w:bidi="ar-SA"/>
        </w:rPr>
        <w:t>too</w:t>
      </w:r>
      <w:proofErr w:type="spellEnd"/>
      <w:r w:rsidRPr="003B06D4">
        <w:rPr>
          <w:rFonts w:asciiTheme="majorHAnsi" w:eastAsia="Times New Roman" w:hAnsiTheme="majorHAnsi" w:cstheme="majorHAnsi"/>
          <w:b/>
          <w:bCs/>
          <w:color w:val="1D2129"/>
          <w:sz w:val="28"/>
          <w:szCs w:val="28"/>
          <w:shd w:val="clear" w:color="auto" w:fill="FFFFFF"/>
          <w:lang w:val="en-US" w:eastAsia="fr-FR" w:bidi="ar-SA"/>
        </w:rPr>
        <w:t xml:space="preserve"> talk</w:t>
      </w:r>
      <w:r w:rsidRPr="003B06D4">
        <w:rPr>
          <w:rFonts w:asciiTheme="majorHAnsi" w:eastAsia="Times New Roman" w:hAnsiTheme="majorHAnsi" w:cstheme="majorHAnsi"/>
          <w:color w:val="000000"/>
          <w:sz w:val="24"/>
          <w:szCs w:val="24"/>
          <w:lang w:val="en-US" w:eastAsia="fr-FR" w:bidi="ar-SA"/>
        </w:rPr>
        <w:t xml:space="preserve"> </w:t>
      </w:r>
      <w:proofErr w:type="spellStart"/>
      <w:r w:rsidRPr="003B06D4">
        <w:rPr>
          <w:rFonts w:asciiTheme="majorHAnsi" w:eastAsia="Times New Roman" w:hAnsiTheme="majorHAnsi" w:cstheme="majorHAnsi"/>
          <w:color w:val="000000"/>
          <w:lang w:val="en-US" w:eastAsia="fr-FR" w:bidi="ar-SA"/>
        </w:rPr>
        <w:t>d’</w:t>
      </w:r>
      <w:r w:rsidRPr="003B06D4">
        <w:rPr>
          <w:rFonts w:asciiTheme="majorHAnsi" w:eastAsia="Times New Roman" w:hAnsiTheme="majorHAnsi" w:cstheme="majorHAnsi"/>
          <w:color w:val="1D2129"/>
          <w:shd w:val="clear" w:color="auto" w:fill="FFFFFF"/>
          <w:lang w:val="en-US" w:eastAsia="fr-FR" w:bidi="ar-SA"/>
        </w:rPr>
        <w:t>Eric</w:t>
      </w:r>
      <w:proofErr w:type="spellEnd"/>
      <w:r w:rsidRPr="003B06D4">
        <w:rPr>
          <w:rFonts w:asciiTheme="majorHAnsi" w:eastAsia="Times New Roman" w:hAnsiTheme="majorHAnsi" w:cstheme="majorHAnsi"/>
          <w:color w:val="1D2129"/>
          <w:shd w:val="clear" w:color="auto" w:fill="FFFFFF"/>
          <w:lang w:val="en-US" w:eastAsia="fr-FR" w:bidi="ar-SA"/>
        </w:rPr>
        <w:t xml:space="preserve"> </w:t>
      </w:r>
      <w:proofErr w:type="spellStart"/>
      <w:r w:rsidRPr="003B06D4">
        <w:rPr>
          <w:rFonts w:asciiTheme="majorHAnsi" w:eastAsia="Times New Roman" w:hAnsiTheme="majorHAnsi" w:cstheme="majorHAnsi"/>
          <w:color w:val="1D2129"/>
          <w:shd w:val="clear" w:color="auto" w:fill="FFFFFF"/>
          <w:lang w:val="en-US" w:eastAsia="fr-FR" w:bidi="ar-SA"/>
        </w:rPr>
        <w:t>Robertson</w:t>
      </w:r>
      <w:r w:rsidRPr="003B06D4">
        <w:rPr>
          <w:rFonts w:asciiTheme="majorHAnsi" w:eastAsia="Times New Roman" w:hAnsiTheme="majorHAnsi" w:cstheme="majorHAnsi"/>
          <w:color w:val="000000"/>
          <w:lang w:val="en-US" w:eastAsia="fr-FR" w:bidi="ar-SA"/>
        </w:rPr>
        <w:t>,</w:t>
      </w:r>
      <w:r w:rsidRPr="003B06D4">
        <w:rPr>
          <w:rFonts w:asciiTheme="majorHAnsi" w:eastAsia="Times New Roman" w:hAnsiTheme="majorHAnsi" w:cstheme="majorHAnsi"/>
          <w:color w:val="1D2129"/>
          <w:shd w:val="clear" w:color="auto" w:fill="FFFFFF"/>
          <w:lang w:val="en-US" w:eastAsia="fr-FR" w:bidi="ar-SA"/>
        </w:rPr>
        <w:t>Québec</w:t>
      </w:r>
      <w:proofErr w:type="spellEnd"/>
      <w:r w:rsidRPr="003B06D4">
        <w:rPr>
          <w:rFonts w:asciiTheme="majorHAnsi" w:eastAsia="Times New Roman" w:hAnsiTheme="majorHAnsi" w:cstheme="majorHAnsi"/>
          <w:color w:val="1D2129"/>
          <w:shd w:val="clear" w:color="auto" w:fill="FFFFFF"/>
          <w:lang w:val="en-US" w:eastAsia="fr-FR" w:bidi="ar-SA"/>
        </w:rPr>
        <w:t xml:space="preserve"> /  2 minutes / Sans parole / </w:t>
      </w:r>
      <w:proofErr w:type="spellStart"/>
      <w:r w:rsidRPr="003B06D4">
        <w:rPr>
          <w:rFonts w:asciiTheme="majorHAnsi" w:eastAsia="Times New Roman" w:hAnsiTheme="majorHAnsi" w:cstheme="majorHAnsi"/>
          <w:color w:val="1D2129"/>
          <w:shd w:val="clear" w:color="auto" w:fill="FFFFFF"/>
          <w:lang w:val="en-US" w:eastAsia="fr-FR" w:bidi="ar-SA"/>
        </w:rPr>
        <w:t>Essai</w:t>
      </w:r>
      <w:proofErr w:type="spellEnd"/>
    </w:p>
    <w:p w:rsidR="003B06D4" w:rsidRPr="006F0885" w:rsidRDefault="003B06D4" w:rsidP="003B06D4">
      <w:pPr>
        <w:spacing w:after="0" w:line="240" w:lineRule="auto"/>
        <w:rPr>
          <w:rFonts w:asciiTheme="majorHAnsi" w:eastAsia="Times New Roman" w:hAnsiTheme="majorHAnsi" w:cstheme="majorHAnsi"/>
          <w:b/>
          <w:bCs/>
          <w:color w:val="1D2129"/>
          <w:shd w:val="clear" w:color="auto" w:fill="FFFFFF"/>
          <w:lang w:val="en-US"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lastRenderedPageBreak/>
        <w:t>Devenu symbole de la libération de la parole des femmes victimes de violences, d’agressions ou de harcèlement sexuel, le mouvement #</w:t>
      </w:r>
      <w:proofErr w:type="spellStart"/>
      <w:r w:rsidRPr="003B06D4">
        <w:rPr>
          <w:rFonts w:asciiTheme="majorHAnsi" w:eastAsia="Times New Roman" w:hAnsiTheme="majorHAnsi" w:cstheme="majorHAnsi"/>
          <w:color w:val="1D2129"/>
          <w:shd w:val="clear" w:color="auto" w:fill="FFFFFF"/>
          <w:lang w:eastAsia="fr-FR" w:bidi="ar-SA"/>
        </w:rPr>
        <w:t>Metoo</w:t>
      </w:r>
      <w:proofErr w:type="spellEnd"/>
      <w:r w:rsidRPr="003B06D4">
        <w:rPr>
          <w:rFonts w:asciiTheme="majorHAnsi" w:eastAsia="Times New Roman" w:hAnsiTheme="majorHAnsi" w:cstheme="majorHAnsi"/>
          <w:color w:val="1D2129"/>
          <w:shd w:val="clear" w:color="auto" w:fill="FFFFFF"/>
          <w:lang w:eastAsia="fr-FR" w:bidi="ar-SA"/>
        </w:rPr>
        <w:t xml:space="preserve"> est d’ampleur mondiale et marquera l’histoire. </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 xml:space="preserve">11. Just </w:t>
      </w:r>
      <w:proofErr w:type="spellStart"/>
      <w:r w:rsidRPr="003B06D4">
        <w:rPr>
          <w:rFonts w:asciiTheme="majorHAnsi" w:eastAsia="Times New Roman" w:hAnsiTheme="majorHAnsi" w:cstheme="majorHAnsi"/>
          <w:b/>
          <w:bCs/>
          <w:color w:val="1D2129"/>
          <w:sz w:val="28"/>
          <w:szCs w:val="28"/>
          <w:shd w:val="clear" w:color="auto" w:fill="FFFFFF"/>
          <w:lang w:eastAsia="fr-FR" w:bidi="ar-SA"/>
        </w:rPr>
        <w:t>watch</w:t>
      </w:r>
      <w:proofErr w:type="spellEnd"/>
      <w:r w:rsidRPr="003B06D4">
        <w:rPr>
          <w:rFonts w:asciiTheme="majorHAnsi" w:eastAsia="Times New Roman" w:hAnsiTheme="majorHAnsi" w:cstheme="majorHAnsi"/>
          <w:b/>
          <w:bCs/>
          <w:color w:val="1D2129"/>
          <w:sz w:val="28"/>
          <w:szCs w:val="28"/>
          <w:shd w:val="clear" w:color="auto" w:fill="FFFFFF"/>
          <w:lang w:eastAsia="fr-FR" w:bidi="ar-SA"/>
        </w:rPr>
        <w:t xml:space="preserve"> me</w:t>
      </w:r>
      <w:r w:rsidRPr="003B06D4">
        <w:rPr>
          <w:rFonts w:asciiTheme="majorHAnsi" w:eastAsia="Times New Roman" w:hAnsiTheme="majorHAnsi" w:cstheme="majorHAnsi"/>
          <w:color w:val="000000"/>
          <w:sz w:val="24"/>
          <w:szCs w:val="24"/>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1D2129"/>
          <w:shd w:val="clear" w:color="auto" w:fill="FFFFFF"/>
          <w:lang w:eastAsia="fr-FR" w:bidi="ar-SA"/>
        </w:rPr>
        <w:t xml:space="preserve">Benjamin Tessier et Jules </w:t>
      </w:r>
      <w:proofErr w:type="spellStart"/>
      <w:r w:rsidRPr="003B06D4">
        <w:rPr>
          <w:rFonts w:asciiTheme="majorHAnsi" w:eastAsia="Times New Roman" w:hAnsiTheme="majorHAnsi" w:cstheme="majorHAnsi"/>
          <w:color w:val="1D2129"/>
          <w:shd w:val="clear" w:color="auto" w:fill="FFFFFF"/>
          <w:lang w:eastAsia="fr-FR" w:bidi="ar-SA"/>
        </w:rPr>
        <w:t>Falardeau</w:t>
      </w:r>
      <w:proofErr w:type="spellEnd"/>
      <w:r w:rsidRPr="003B06D4">
        <w:rPr>
          <w:rFonts w:asciiTheme="majorHAnsi" w:eastAsia="Times New Roman" w:hAnsiTheme="majorHAnsi" w:cstheme="majorHAnsi"/>
          <w:color w:val="1D2129"/>
          <w:shd w:val="clear" w:color="auto" w:fill="FFFFFF"/>
          <w:lang w:eastAsia="fr-FR" w:bidi="ar-SA"/>
        </w:rPr>
        <w:t>, 2016</w:t>
      </w:r>
      <w:r w:rsidRPr="003B06D4">
        <w:rPr>
          <w:rFonts w:asciiTheme="majorHAnsi" w:eastAsia="Times New Roman" w:hAnsiTheme="majorHAnsi" w:cstheme="majorHAnsi"/>
          <w:color w:val="000000"/>
          <w:lang w:eastAsia="fr-FR" w:bidi="ar-SA"/>
        </w:rPr>
        <w:t xml:space="preserve">, </w:t>
      </w:r>
      <w:r w:rsidRPr="003B06D4">
        <w:rPr>
          <w:rFonts w:asciiTheme="majorHAnsi" w:eastAsia="Times New Roman" w:hAnsiTheme="majorHAnsi" w:cstheme="majorHAnsi"/>
          <w:color w:val="1D2129"/>
          <w:shd w:val="clear" w:color="auto" w:fill="FFFFFF"/>
          <w:lang w:eastAsia="fr-FR" w:bidi="ar-SA"/>
        </w:rPr>
        <w:t>Québec / 7 Minutes / V.O.F. / Fiction</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«Dans un monde où l’imbécilité est érigée en système politique, les conséquences peuvent prendre une tournure dramatique.»</w:t>
      </w: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sz w:val="24"/>
          <w:szCs w:val="24"/>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b/>
          <w:bCs/>
          <w:color w:val="1D2129"/>
          <w:sz w:val="28"/>
          <w:szCs w:val="28"/>
          <w:shd w:val="clear" w:color="auto" w:fill="FFFFFF"/>
          <w:lang w:eastAsia="fr-FR" w:bidi="ar-SA"/>
        </w:rPr>
        <w:t xml:space="preserve">12. </w:t>
      </w:r>
      <w:proofErr w:type="spellStart"/>
      <w:r w:rsidRPr="003B06D4">
        <w:rPr>
          <w:rFonts w:asciiTheme="majorHAnsi" w:eastAsia="Times New Roman" w:hAnsiTheme="majorHAnsi" w:cstheme="majorHAnsi"/>
          <w:b/>
          <w:bCs/>
          <w:color w:val="1D2129"/>
          <w:sz w:val="28"/>
          <w:szCs w:val="28"/>
          <w:shd w:val="clear" w:color="auto" w:fill="FFFFFF"/>
          <w:lang w:eastAsia="fr-FR" w:bidi="ar-SA"/>
        </w:rPr>
        <w:t>Lespouère</w:t>
      </w:r>
      <w:proofErr w:type="spellEnd"/>
      <w:r w:rsidRPr="003B06D4">
        <w:rPr>
          <w:rFonts w:asciiTheme="majorHAnsi" w:eastAsia="Times New Roman" w:hAnsiTheme="majorHAnsi" w:cstheme="majorHAnsi"/>
          <w:b/>
          <w:bCs/>
          <w:color w:val="1D2129"/>
          <w:sz w:val="28"/>
          <w:szCs w:val="28"/>
          <w:shd w:val="clear" w:color="auto" w:fill="FFFFFF"/>
          <w:lang w:eastAsia="fr-FR" w:bidi="ar-SA"/>
        </w:rPr>
        <w:t xml:space="preserve"> </w:t>
      </w:r>
      <w:r w:rsidRPr="003B06D4">
        <w:rPr>
          <w:rFonts w:asciiTheme="majorHAnsi" w:eastAsia="Times New Roman" w:hAnsiTheme="majorHAnsi" w:cstheme="majorHAnsi"/>
          <w:color w:val="000000"/>
          <w:lang w:eastAsia="fr-FR" w:bidi="ar-SA"/>
        </w:rPr>
        <w:t xml:space="preserve">de </w:t>
      </w:r>
      <w:r w:rsidRPr="003B06D4">
        <w:rPr>
          <w:rFonts w:asciiTheme="majorHAnsi" w:eastAsia="Times New Roman" w:hAnsiTheme="majorHAnsi" w:cstheme="majorHAnsi"/>
          <w:color w:val="1D2129"/>
          <w:shd w:val="clear" w:color="auto" w:fill="FFFFFF"/>
          <w:lang w:eastAsia="fr-FR" w:bidi="ar-SA"/>
        </w:rPr>
        <w:t>Moïse Marcoux-Chabot, 2013</w:t>
      </w:r>
      <w:r w:rsidRPr="003B06D4">
        <w:rPr>
          <w:rFonts w:asciiTheme="majorHAnsi" w:eastAsia="Times New Roman" w:hAnsiTheme="majorHAnsi" w:cstheme="majorHAnsi"/>
          <w:color w:val="000000"/>
          <w:lang w:eastAsia="fr-FR" w:bidi="ar-SA"/>
        </w:rPr>
        <w:t>,</w:t>
      </w:r>
      <w:r w:rsidRPr="003B06D4">
        <w:rPr>
          <w:rFonts w:asciiTheme="majorHAnsi" w:eastAsia="Times New Roman" w:hAnsiTheme="majorHAnsi" w:cstheme="majorHAnsi"/>
          <w:color w:val="1D2129"/>
          <w:shd w:val="clear" w:color="auto" w:fill="FFFFFF"/>
          <w:lang w:eastAsia="fr-FR" w:bidi="ar-SA"/>
        </w:rPr>
        <w:t>Québec / 20 minutes / HD 1080 24p / N&amp;B / V.O.F. / Documentaire</w:t>
      </w: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p>
    <w:p w:rsidR="003B06D4" w:rsidRPr="003B06D4" w:rsidRDefault="003B06D4" w:rsidP="003B06D4">
      <w:pPr>
        <w:spacing w:after="0" w:line="240" w:lineRule="auto"/>
        <w:rPr>
          <w:rFonts w:asciiTheme="majorHAnsi" w:eastAsia="Times New Roman" w:hAnsiTheme="majorHAnsi" w:cstheme="majorHAnsi"/>
          <w:color w:val="000000"/>
          <w:lang w:eastAsia="fr-FR" w:bidi="ar-SA"/>
        </w:rPr>
      </w:pPr>
      <w:r w:rsidRPr="003B06D4">
        <w:rPr>
          <w:rFonts w:asciiTheme="majorHAnsi" w:eastAsia="Times New Roman" w:hAnsiTheme="majorHAnsi" w:cstheme="majorHAnsi"/>
          <w:color w:val="1D2129"/>
          <w:shd w:val="clear" w:color="auto" w:fill="FFFFFF"/>
          <w:lang w:eastAsia="fr-FR" w:bidi="ar-SA"/>
        </w:rPr>
        <w:t xml:space="preserve">Portrait du militant écologiste </w:t>
      </w:r>
      <w:proofErr w:type="spellStart"/>
      <w:r w:rsidRPr="003B06D4">
        <w:rPr>
          <w:rFonts w:asciiTheme="majorHAnsi" w:eastAsia="Times New Roman" w:hAnsiTheme="majorHAnsi" w:cstheme="majorHAnsi"/>
          <w:color w:val="1D2129"/>
          <w:shd w:val="clear" w:color="auto" w:fill="FFFFFF"/>
          <w:lang w:eastAsia="fr-FR" w:bidi="ar-SA"/>
        </w:rPr>
        <w:t>Bilbo</w:t>
      </w:r>
      <w:proofErr w:type="spellEnd"/>
      <w:r w:rsidRPr="003B06D4">
        <w:rPr>
          <w:rFonts w:asciiTheme="majorHAnsi" w:eastAsia="Times New Roman" w:hAnsiTheme="majorHAnsi" w:cstheme="majorHAnsi"/>
          <w:color w:val="1D2129"/>
          <w:shd w:val="clear" w:color="auto" w:fill="FFFFFF"/>
          <w:lang w:eastAsia="fr-FR" w:bidi="ar-SA"/>
        </w:rPr>
        <w:t xml:space="preserve"> Cyr, poète et </w:t>
      </w:r>
      <w:proofErr w:type="spellStart"/>
      <w:r w:rsidRPr="003B06D4">
        <w:rPr>
          <w:rFonts w:asciiTheme="majorHAnsi" w:eastAsia="Times New Roman" w:hAnsiTheme="majorHAnsi" w:cstheme="majorHAnsi"/>
          <w:color w:val="1D2129"/>
          <w:shd w:val="clear" w:color="auto" w:fill="FFFFFF"/>
          <w:lang w:eastAsia="fr-FR" w:bidi="ar-SA"/>
        </w:rPr>
        <w:t>slameur</w:t>
      </w:r>
      <w:proofErr w:type="spellEnd"/>
      <w:r w:rsidRPr="003B06D4">
        <w:rPr>
          <w:rFonts w:asciiTheme="majorHAnsi" w:eastAsia="Times New Roman" w:hAnsiTheme="majorHAnsi" w:cstheme="majorHAnsi"/>
          <w:color w:val="1D2129"/>
          <w:shd w:val="clear" w:color="auto" w:fill="FFFFFF"/>
          <w:lang w:eastAsia="fr-FR" w:bidi="ar-SA"/>
        </w:rPr>
        <w:t xml:space="preserve"> gaspésien, qui parle de sa région comme il l’habite: avec passion et poésie, mais aussi avec colère. Il défend et fait vivre son territoire par la parole, son arme de prédilection, semant du rêve dans la terre et les esprits.</w:t>
      </w:r>
    </w:p>
    <w:p w:rsidR="003B06D4" w:rsidRPr="003B06D4" w:rsidRDefault="003B06D4" w:rsidP="003B06D4">
      <w:pPr>
        <w:spacing w:after="240" w:line="240" w:lineRule="auto"/>
        <w:rPr>
          <w:rFonts w:asciiTheme="majorHAnsi" w:eastAsia="Times New Roman" w:hAnsiTheme="majorHAnsi" w:cstheme="majorHAnsi"/>
          <w:color w:val="auto"/>
          <w:lang w:eastAsia="fr-FR" w:bidi="ar-SA"/>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Theme="majorHAnsi" w:hAnsiTheme="majorHAnsi" w:cstheme="majorHAnsi"/>
          <w:sz w:val="36"/>
          <w:szCs w:val="36"/>
        </w:rPr>
      </w:pPr>
      <w:r>
        <w:rPr>
          <w:rFonts w:asciiTheme="majorHAnsi" w:hAnsiTheme="majorHAnsi" w:cstheme="majorHAnsi"/>
          <w:sz w:val="36"/>
          <w:szCs w:val="36"/>
        </w:rPr>
        <w:lastRenderedPageBreak/>
        <w:tab/>
      </w:r>
      <w:r>
        <w:rPr>
          <w:rFonts w:asciiTheme="majorHAnsi" w:hAnsiTheme="majorHAnsi" w:cstheme="majorHAnsi"/>
          <w:sz w:val="36"/>
          <w:szCs w:val="36"/>
        </w:rPr>
        <w:tab/>
        <w:t xml:space="preserve">                            Hommage à Jean Claude Labrecque :</w:t>
      </w:r>
    </w:p>
    <w:p w:rsidR="003B06D4" w:rsidRDefault="003B06D4" w:rsidP="00E70CBC">
      <w:pPr>
        <w:tabs>
          <w:tab w:val="left" w:pos="1220"/>
        </w:tabs>
        <w:rPr>
          <w:rFonts w:asciiTheme="majorHAnsi" w:hAnsiTheme="majorHAnsi" w:cstheme="majorHAnsi"/>
          <w:sz w:val="36"/>
          <w:szCs w:val="36"/>
        </w:rPr>
      </w:pPr>
    </w:p>
    <w:p w:rsidR="003B06D4" w:rsidRDefault="003B06D4" w:rsidP="00E70CBC">
      <w:pPr>
        <w:tabs>
          <w:tab w:val="left" w:pos="1220"/>
        </w:tabs>
        <w:rPr>
          <w:rFonts w:ascii="Cambria" w:hAnsi="Cambria" w:cs="Arial"/>
          <w:sz w:val="28"/>
          <w:szCs w:val="28"/>
        </w:rPr>
      </w:pPr>
      <w:r w:rsidRPr="003B06D4">
        <w:rPr>
          <w:rFonts w:ascii="Cambria" w:hAnsi="Cambria" w:cs="Arial"/>
          <w:sz w:val="28"/>
          <w:szCs w:val="28"/>
        </w:rPr>
        <w:t>Cette année 2018 comme lors des 2 première édition nous rendons hommage à un réalisateur emblématique du cinéma québécois.</w:t>
      </w:r>
      <w:r>
        <w:rPr>
          <w:rFonts w:ascii="Cambria" w:hAnsi="Cambria" w:cs="Arial"/>
          <w:sz w:val="28"/>
          <w:szCs w:val="28"/>
        </w:rPr>
        <w:t xml:space="preserve"> Cette année il s’agit de Jean Claude Labrecque .</w:t>
      </w:r>
    </w:p>
    <w:p w:rsidR="003B06D4" w:rsidRDefault="003B06D4" w:rsidP="003B06D4">
      <w:pPr>
        <w:spacing w:after="0" w:line="240" w:lineRule="auto"/>
        <w:rPr>
          <w:rFonts w:ascii="Cambria" w:eastAsia="Times New Roman" w:hAnsi="Cambria" w:cs="Times New Roman"/>
          <w:color w:val="000000"/>
          <w:sz w:val="28"/>
          <w:szCs w:val="28"/>
          <w:lang w:eastAsia="fr-FR" w:bidi="ar-SA"/>
        </w:rPr>
      </w:pPr>
      <w:r w:rsidRPr="003B06D4">
        <w:rPr>
          <w:rFonts w:ascii="Cambria" w:eastAsia="Times New Roman" w:hAnsi="Cambria" w:cs="Times New Roman"/>
          <w:color w:val="000000"/>
          <w:sz w:val="28"/>
          <w:szCs w:val="28"/>
          <w:lang w:eastAsia="fr-FR" w:bidi="ar-SA"/>
        </w:rPr>
        <w:t>M. Labrecque est né à Québec, en 1938. En 1965, le producteur Jacques Bobet le met à l'essai comme réalisateur. Avec </w:t>
      </w:r>
      <w:r w:rsidRPr="003B06D4">
        <w:rPr>
          <w:rFonts w:ascii="Cambria" w:eastAsia="Times New Roman" w:hAnsi="Cambria" w:cs="Times New Roman"/>
          <w:i/>
          <w:iCs/>
          <w:color w:val="000000"/>
          <w:sz w:val="28"/>
          <w:szCs w:val="28"/>
          <w:lang w:eastAsia="fr-FR" w:bidi="ar-SA"/>
        </w:rPr>
        <w:t>60 cycles</w:t>
      </w:r>
      <w:r w:rsidRPr="003B06D4">
        <w:rPr>
          <w:rFonts w:ascii="Cambria" w:eastAsia="Times New Roman" w:hAnsi="Cambria" w:cs="Times New Roman"/>
          <w:color w:val="000000"/>
          <w:sz w:val="28"/>
          <w:szCs w:val="28"/>
          <w:lang w:eastAsia="fr-FR" w:bidi="ar-SA"/>
        </w:rPr>
        <w:t>, qui suit une épreuve cycliste se déroulant au Québec, le jeune technicien confirme son talent de réalisateur et se voit alors confier la tâche de documenter des événements importants comme la visite du général de Gaulle au Québec</w:t>
      </w:r>
      <w:r w:rsidRPr="003B06D4">
        <w:rPr>
          <w:rFonts w:ascii="Cambria" w:eastAsia="Times New Roman" w:hAnsi="Cambria" w:cs="Times New Roman"/>
          <w:i/>
          <w:iCs/>
          <w:color w:val="000000"/>
          <w:sz w:val="28"/>
          <w:szCs w:val="28"/>
          <w:lang w:eastAsia="fr-FR" w:bidi="ar-SA"/>
        </w:rPr>
        <w:t>, les Nuits de la poésie </w:t>
      </w:r>
      <w:r w:rsidRPr="003B06D4">
        <w:rPr>
          <w:rFonts w:ascii="Cambria" w:eastAsia="Times New Roman" w:hAnsi="Cambria" w:cs="Times New Roman"/>
          <w:color w:val="000000"/>
          <w:sz w:val="28"/>
          <w:szCs w:val="28"/>
          <w:lang w:eastAsia="fr-FR" w:bidi="ar-SA"/>
        </w:rPr>
        <w:t>(en 1970, 1981 et 1990) et les Jeux de la XXIe Olympiade (en 1977). Les documentaires qu'il concevra par la suite s'intéresseront souvent à des Québécois d'exception : le chansonnier Claude </w:t>
      </w:r>
      <w:proofErr w:type="spellStart"/>
      <w:r w:rsidRPr="003B06D4">
        <w:rPr>
          <w:rFonts w:ascii="Cambria" w:eastAsia="Times New Roman" w:hAnsi="Cambria" w:cs="Times New Roman"/>
          <w:color w:val="000000"/>
          <w:sz w:val="28"/>
          <w:szCs w:val="28"/>
          <w:lang w:eastAsia="fr-FR" w:bidi="ar-SA"/>
        </w:rPr>
        <w:t>Léveillée</w:t>
      </w:r>
      <w:proofErr w:type="spellEnd"/>
      <w:r w:rsidRPr="003B06D4">
        <w:rPr>
          <w:rFonts w:ascii="Cambria" w:eastAsia="Times New Roman" w:hAnsi="Cambria" w:cs="Times New Roman"/>
          <w:color w:val="000000"/>
          <w:sz w:val="28"/>
          <w:szCs w:val="28"/>
          <w:lang w:eastAsia="fr-FR" w:bidi="ar-SA"/>
        </w:rPr>
        <w:t>, l'homme de théâtre Émile Legault ou le musicien André Mathieu. En 2003, </w:t>
      </w:r>
      <w:r w:rsidRPr="003B06D4">
        <w:rPr>
          <w:rFonts w:ascii="Cambria" w:eastAsia="Times New Roman" w:hAnsi="Cambria" w:cs="Times New Roman"/>
          <w:i/>
          <w:iCs/>
          <w:color w:val="000000"/>
          <w:sz w:val="28"/>
          <w:szCs w:val="28"/>
          <w:lang w:eastAsia="fr-FR" w:bidi="ar-SA"/>
        </w:rPr>
        <w:t>À hauteur d'homme</w:t>
      </w:r>
      <w:r w:rsidRPr="003B06D4">
        <w:rPr>
          <w:rFonts w:ascii="Cambria" w:eastAsia="Times New Roman" w:hAnsi="Cambria" w:cs="Times New Roman"/>
          <w:color w:val="000000"/>
          <w:sz w:val="28"/>
          <w:szCs w:val="28"/>
          <w:lang w:eastAsia="fr-FR" w:bidi="ar-SA"/>
        </w:rPr>
        <w:t> montrera le premier ministre Bernard Landry de très près, jusqu'à la défaite de son parti aux élections générales. En 2008, il offre </w:t>
      </w:r>
      <w:r w:rsidRPr="003B06D4">
        <w:rPr>
          <w:rFonts w:ascii="Cambria" w:eastAsia="Times New Roman" w:hAnsi="Cambria" w:cs="Times New Roman"/>
          <w:i/>
          <w:iCs/>
          <w:color w:val="000000"/>
          <w:sz w:val="28"/>
          <w:szCs w:val="28"/>
          <w:lang w:eastAsia="fr-FR" w:bidi="ar-SA"/>
        </w:rPr>
        <w:t>Infiniment Québec</w:t>
      </w:r>
      <w:r w:rsidRPr="003B06D4">
        <w:rPr>
          <w:rFonts w:ascii="Cambria" w:eastAsia="Times New Roman" w:hAnsi="Cambria" w:cs="Times New Roman"/>
          <w:color w:val="000000"/>
          <w:sz w:val="28"/>
          <w:szCs w:val="28"/>
          <w:lang w:eastAsia="fr-FR" w:bidi="ar-SA"/>
        </w:rPr>
        <w:t> à sa ville natale pour la célébration de son 400</w:t>
      </w:r>
      <w:r w:rsidRPr="003B06D4">
        <w:rPr>
          <w:rFonts w:ascii="Cambria" w:eastAsia="Times New Roman" w:hAnsi="Cambria" w:cs="Times New Roman"/>
          <w:color w:val="000000"/>
          <w:sz w:val="28"/>
          <w:szCs w:val="28"/>
          <w:vertAlign w:val="superscript"/>
          <w:lang w:eastAsia="fr-FR" w:bidi="ar-SA"/>
        </w:rPr>
        <w:t>e</w:t>
      </w:r>
      <w:r w:rsidRPr="003B06D4">
        <w:rPr>
          <w:rFonts w:ascii="Cambria" w:eastAsia="Times New Roman" w:hAnsi="Cambria" w:cs="Times New Roman"/>
          <w:color w:val="000000"/>
          <w:sz w:val="28"/>
          <w:szCs w:val="28"/>
          <w:lang w:eastAsia="fr-FR" w:bidi="ar-SA"/>
        </w:rPr>
        <w:t> anniversaire.</w:t>
      </w:r>
    </w:p>
    <w:p w:rsidR="003B06D4" w:rsidRDefault="003B06D4" w:rsidP="003B06D4">
      <w:pPr>
        <w:spacing w:after="0" w:line="240" w:lineRule="auto"/>
        <w:rPr>
          <w:rFonts w:ascii="Cambria" w:eastAsia="Times New Roman" w:hAnsi="Cambria" w:cs="Times New Roman"/>
          <w:color w:val="000000"/>
          <w:sz w:val="28"/>
          <w:szCs w:val="28"/>
          <w:lang w:eastAsia="fr-FR" w:bidi="ar-SA"/>
        </w:rPr>
      </w:pPr>
    </w:p>
    <w:p w:rsidR="003B06D4" w:rsidRDefault="003B06D4" w:rsidP="003B06D4">
      <w:pPr>
        <w:spacing w:after="0" w:line="240" w:lineRule="auto"/>
        <w:rPr>
          <w:rFonts w:ascii="Cambria" w:eastAsia="Times New Roman" w:hAnsi="Cambria" w:cs="Times New Roman"/>
          <w:color w:val="000000"/>
          <w:sz w:val="28"/>
          <w:szCs w:val="28"/>
          <w:lang w:eastAsia="fr-FR" w:bidi="ar-SA"/>
        </w:rPr>
      </w:pPr>
      <w:r>
        <w:rPr>
          <w:rFonts w:ascii="Cambria" w:eastAsia="Times New Roman" w:hAnsi="Cambria" w:cs="Times New Roman"/>
          <w:color w:val="000000"/>
          <w:sz w:val="28"/>
          <w:szCs w:val="28"/>
          <w:lang w:eastAsia="fr-FR" w:bidi="ar-SA"/>
        </w:rPr>
        <w:t>Nous projetterons ces films suivant :</w:t>
      </w:r>
    </w:p>
    <w:p w:rsidR="003B06D4" w:rsidRDefault="003B06D4" w:rsidP="003B06D4">
      <w:pPr>
        <w:pStyle w:val="Paragraphedeliste"/>
        <w:numPr>
          <w:ilvl w:val="0"/>
          <w:numId w:val="11"/>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Documentaire sur le voyage du général de Gaulle au Québec</w:t>
      </w:r>
    </w:p>
    <w:p w:rsidR="003B06D4" w:rsidRDefault="003B06D4" w:rsidP="003B06D4">
      <w:pPr>
        <w:pStyle w:val="Paragraphedeliste"/>
        <w:numPr>
          <w:ilvl w:val="0"/>
          <w:numId w:val="11"/>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R.I.N,(documentaire)</w:t>
      </w:r>
    </w:p>
    <w:p w:rsidR="003B06D4" w:rsidRDefault="003B06D4" w:rsidP="003B06D4">
      <w:pPr>
        <w:pStyle w:val="Paragraphedeliste"/>
        <w:numPr>
          <w:ilvl w:val="0"/>
          <w:numId w:val="11"/>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Les vautours (fiction)</w:t>
      </w:r>
    </w:p>
    <w:p w:rsidR="003B06D4" w:rsidRDefault="003B06D4" w:rsidP="003B06D4">
      <w:p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Par ailleurs nous projetterons le documentaire de Michel Lavaux qui lui est dédié :</w:t>
      </w:r>
    </w:p>
    <w:p w:rsidR="003B06D4" w:rsidRDefault="003B06D4" w:rsidP="003B06D4">
      <w:pPr>
        <w:pStyle w:val="Paragraphedeliste"/>
        <w:numPr>
          <w:ilvl w:val="0"/>
          <w:numId w:val="12"/>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Une caméra pour la mémoire.</w:t>
      </w: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Pr="003B06D4" w:rsidRDefault="003B06D4" w:rsidP="003B06D4">
      <w:pPr>
        <w:spacing w:after="0" w:line="240" w:lineRule="auto"/>
        <w:rPr>
          <w:rFonts w:asciiTheme="majorHAnsi" w:eastAsia="Times New Roman" w:hAnsiTheme="majorHAnsi" w:cstheme="majorHAnsi"/>
          <w:b/>
          <w:color w:val="auto"/>
          <w:sz w:val="28"/>
          <w:szCs w:val="28"/>
          <w:lang w:eastAsia="fr-FR" w:bidi="ar-SA"/>
        </w:rPr>
      </w:pPr>
      <w:r>
        <w:rPr>
          <w:rFonts w:ascii="Cambria" w:eastAsia="Times New Roman" w:hAnsi="Cambria" w:cs="Times New Roman"/>
          <w:color w:val="auto"/>
          <w:sz w:val="28"/>
          <w:szCs w:val="28"/>
          <w:lang w:eastAsia="fr-FR" w:bidi="ar-SA"/>
        </w:rPr>
        <w:lastRenderedPageBreak/>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r>
      <w:r>
        <w:rPr>
          <w:rFonts w:ascii="Cambria" w:eastAsia="Times New Roman" w:hAnsi="Cambria" w:cs="Times New Roman"/>
          <w:color w:val="auto"/>
          <w:sz w:val="28"/>
          <w:szCs w:val="28"/>
          <w:lang w:eastAsia="fr-FR" w:bidi="ar-SA"/>
        </w:rPr>
        <w:tab/>
        <w:t xml:space="preserve">          </w:t>
      </w:r>
      <w:r w:rsidRPr="003B06D4">
        <w:rPr>
          <w:rFonts w:asciiTheme="majorHAnsi" w:eastAsia="Times New Roman" w:hAnsiTheme="majorHAnsi" w:cstheme="majorHAnsi"/>
          <w:b/>
          <w:color w:val="auto"/>
          <w:sz w:val="36"/>
          <w:szCs w:val="36"/>
          <w:lang w:eastAsia="fr-FR" w:bidi="ar-SA"/>
        </w:rPr>
        <w:t>Jury long-métrage</w:t>
      </w:r>
      <w:r w:rsidRPr="003B06D4">
        <w:rPr>
          <w:rFonts w:asciiTheme="majorHAnsi" w:eastAsia="Times New Roman" w:hAnsiTheme="majorHAnsi" w:cstheme="majorHAnsi"/>
          <w:b/>
          <w:color w:val="auto"/>
          <w:sz w:val="28"/>
          <w:szCs w:val="28"/>
          <w:lang w:eastAsia="fr-FR" w:bidi="ar-SA"/>
        </w:rPr>
        <w:t> :</w:t>
      </w:r>
    </w:p>
    <w:p w:rsidR="003B06D4" w:rsidRDefault="003B06D4" w:rsidP="003B06D4">
      <w:pPr>
        <w:spacing w:after="0" w:line="240" w:lineRule="auto"/>
        <w:rPr>
          <w:rFonts w:ascii="Cambria" w:eastAsia="Times New Roman" w:hAnsi="Cambria" w:cs="Times New Roman"/>
          <w:color w:val="auto"/>
          <w:sz w:val="28"/>
          <w:szCs w:val="28"/>
          <w:lang w:eastAsia="fr-FR" w:bidi="ar-SA"/>
        </w:rPr>
      </w:pPr>
    </w:p>
    <w:p w:rsidR="003B06D4" w:rsidRPr="003B06D4" w:rsidRDefault="003B06D4" w:rsidP="003B06D4">
      <w:pPr>
        <w:spacing w:after="0" w:line="240" w:lineRule="auto"/>
        <w:rPr>
          <w:rFonts w:ascii="Cambria" w:eastAsia="Times New Roman" w:hAnsi="Cambria" w:cs="Times New Roman"/>
          <w:color w:val="auto"/>
          <w:sz w:val="28"/>
          <w:szCs w:val="28"/>
          <w:lang w:eastAsia="fr-FR" w:bidi="ar-SA"/>
        </w:rPr>
      </w:pPr>
      <w:r>
        <w:rPr>
          <w:noProof/>
          <w:color w:val="auto"/>
          <w:lang w:eastAsia="fr-FR" w:bidi="ar-SA"/>
        </w:rPr>
        <w:drawing>
          <wp:inline distT="0" distB="0" distL="0" distR="0">
            <wp:extent cx="734060" cy="734060"/>
            <wp:effectExtent l="0" t="0" r="254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benoit_spir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9613" cy="739613"/>
                    </a:xfrm>
                    <a:prstGeom prst="rect">
                      <a:avLst/>
                    </a:prstGeom>
                  </pic:spPr>
                </pic:pic>
              </a:graphicData>
            </a:graphic>
          </wp:inline>
        </w:drawing>
      </w:r>
      <w:r w:rsidRPr="003B06D4">
        <w:rPr>
          <w:rFonts w:ascii="Cambria" w:eastAsia="Times New Roman" w:hAnsi="Cambria" w:cs="Times New Roman"/>
          <w:color w:val="auto"/>
          <w:sz w:val="28"/>
          <w:szCs w:val="28"/>
          <w:lang w:eastAsia="fr-FR" w:bidi="ar-SA"/>
        </w:rPr>
        <w:t xml:space="preserve"> Catherine Benoit :</w:t>
      </w:r>
      <w:r w:rsidRPr="003B06D4">
        <w:rPr>
          <w:rFonts w:ascii="Cambria" w:hAnsi="Cambria"/>
          <w:color w:val="000000"/>
          <w:sz w:val="28"/>
          <w:szCs w:val="28"/>
          <w:shd w:val="clear" w:color="auto" w:fill="FFFFFF"/>
        </w:rPr>
        <w:t xml:space="preserve"> </w:t>
      </w:r>
      <w:r w:rsidRPr="003B06D4">
        <w:rPr>
          <w:rFonts w:ascii="Cambria" w:eastAsia="Times New Roman" w:hAnsi="Cambria" w:cs="Times New Roman"/>
          <w:color w:val="000000"/>
          <w:sz w:val="28"/>
          <w:szCs w:val="28"/>
          <w:shd w:val="clear" w:color="auto" w:fill="FFFFFF"/>
          <w:lang w:eastAsia="fr-FR" w:bidi="ar-SA"/>
        </w:rPr>
        <w:t xml:space="preserve">Détentrice d'une maitrise en administration des affaires en gestion internationale, Catherine Benoit œuvre en tant que directrice générale de </w:t>
      </w:r>
      <w:proofErr w:type="spellStart"/>
      <w:r w:rsidRPr="003B06D4">
        <w:rPr>
          <w:rFonts w:ascii="Cambria" w:eastAsia="Times New Roman" w:hAnsi="Cambria" w:cs="Times New Roman"/>
          <w:color w:val="000000"/>
          <w:sz w:val="28"/>
          <w:szCs w:val="28"/>
          <w:shd w:val="clear" w:color="auto" w:fill="FFFFFF"/>
          <w:lang w:eastAsia="fr-FR" w:bidi="ar-SA"/>
        </w:rPr>
        <w:t>Spira</w:t>
      </w:r>
      <w:proofErr w:type="spellEnd"/>
      <w:r w:rsidRPr="003B06D4">
        <w:rPr>
          <w:rFonts w:ascii="Cambria" w:eastAsia="Times New Roman" w:hAnsi="Cambria" w:cs="Times New Roman"/>
          <w:color w:val="000000"/>
          <w:sz w:val="28"/>
          <w:szCs w:val="28"/>
          <w:shd w:val="clear" w:color="auto" w:fill="FFFFFF"/>
          <w:lang w:eastAsia="fr-FR" w:bidi="ar-SA"/>
        </w:rPr>
        <w:t xml:space="preserve"> (Québec) depuis 2009. Depuis son entrée en poste, elle a coordonné plusieurs projets d'envergure tels le Projet des 5 courts avec l'Office National du Film et la fusion entre </w:t>
      </w:r>
      <w:proofErr w:type="spellStart"/>
      <w:r w:rsidRPr="003B06D4">
        <w:rPr>
          <w:rFonts w:ascii="Cambria" w:eastAsia="Times New Roman" w:hAnsi="Cambria" w:cs="Times New Roman"/>
          <w:color w:val="000000"/>
          <w:sz w:val="28"/>
          <w:szCs w:val="28"/>
          <w:shd w:val="clear" w:color="auto" w:fill="FFFFFF"/>
          <w:lang w:eastAsia="fr-FR" w:bidi="ar-SA"/>
        </w:rPr>
        <w:t>Spirafilm</w:t>
      </w:r>
      <w:proofErr w:type="spellEnd"/>
      <w:r w:rsidRPr="003B06D4">
        <w:rPr>
          <w:rFonts w:ascii="Cambria" w:eastAsia="Times New Roman" w:hAnsi="Cambria" w:cs="Times New Roman"/>
          <w:color w:val="000000"/>
          <w:sz w:val="28"/>
          <w:szCs w:val="28"/>
          <w:shd w:val="clear" w:color="auto" w:fill="FFFFFF"/>
          <w:lang w:eastAsia="fr-FR" w:bidi="ar-SA"/>
        </w:rPr>
        <w:t xml:space="preserve"> et Vidéo Femmes. Appuyée par une équipe dynamique et engagée, elle contribue au rayonnement de </w:t>
      </w:r>
      <w:proofErr w:type="spellStart"/>
      <w:r w:rsidRPr="003B06D4">
        <w:rPr>
          <w:rFonts w:ascii="Cambria" w:eastAsia="Times New Roman" w:hAnsi="Cambria" w:cs="Times New Roman"/>
          <w:color w:val="000000"/>
          <w:sz w:val="28"/>
          <w:szCs w:val="28"/>
          <w:shd w:val="clear" w:color="auto" w:fill="FFFFFF"/>
          <w:lang w:eastAsia="fr-FR" w:bidi="ar-SA"/>
        </w:rPr>
        <w:t>Spira</w:t>
      </w:r>
      <w:proofErr w:type="spellEnd"/>
      <w:r w:rsidRPr="003B06D4">
        <w:rPr>
          <w:rFonts w:ascii="Cambria" w:eastAsia="Times New Roman" w:hAnsi="Cambria" w:cs="Times New Roman"/>
          <w:color w:val="000000"/>
          <w:sz w:val="28"/>
          <w:szCs w:val="28"/>
          <w:shd w:val="clear" w:color="auto" w:fill="FFFFFF"/>
          <w:lang w:eastAsia="fr-FR" w:bidi="ar-SA"/>
        </w:rPr>
        <w:t xml:space="preserve"> dans le milieu cinématographique du Québec et international.</w:t>
      </w:r>
    </w:p>
    <w:p w:rsidR="003B06D4" w:rsidRPr="003B06D4" w:rsidRDefault="003B06D4" w:rsidP="003B06D4">
      <w:pPr>
        <w:pStyle w:val="Paragraphedeliste"/>
        <w:spacing w:after="0" w:line="240" w:lineRule="auto"/>
        <w:rPr>
          <w:rFonts w:ascii="Cambria" w:eastAsia="Times New Roman" w:hAnsi="Cambria" w:cs="Times New Roman"/>
          <w:color w:val="auto"/>
          <w:sz w:val="24"/>
          <w:szCs w:val="24"/>
          <w:lang w:eastAsia="fr-FR" w:bidi="ar-SA"/>
        </w:rPr>
      </w:pPr>
    </w:p>
    <w:p w:rsidR="003B06D4" w:rsidRPr="003B06D4" w:rsidRDefault="003B06D4" w:rsidP="003B06D4">
      <w:pPr>
        <w:spacing w:after="0" w:line="240" w:lineRule="auto"/>
        <w:rPr>
          <w:rFonts w:ascii="Cambria" w:eastAsia="Times New Roman" w:hAnsi="Cambria" w:cs="Tahoma"/>
          <w:color w:val="504945"/>
          <w:sz w:val="28"/>
          <w:szCs w:val="28"/>
          <w:shd w:val="clear" w:color="auto" w:fill="FFFFFF"/>
          <w:lang w:eastAsia="fr-FR" w:bidi="ar-SA"/>
        </w:rPr>
      </w:pPr>
      <w:r>
        <w:rPr>
          <w:rFonts w:cs="Times New Roman"/>
          <w:noProof/>
          <w:color w:val="auto"/>
          <w:lang w:eastAsia="fr-FR" w:bidi="ar-SA"/>
        </w:rPr>
        <w:drawing>
          <wp:inline distT="0" distB="0" distL="0" distR="0">
            <wp:extent cx="746974" cy="746974"/>
            <wp:effectExtent l="0" t="0" r="254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cot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6447" cy="766447"/>
                    </a:xfrm>
                    <a:prstGeom prst="rect">
                      <a:avLst/>
                    </a:prstGeom>
                  </pic:spPr>
                </pic:pic>
              </a:graphicData>
            </a:graphic>
          </wp:inline>
        </w:drawing>
      </w:r>
      <w:r w:rsidRPr="003B06D4">
        <w:rPr>
          <w:rFonts w:ascii="Cambria" w:eastAsia="Times New Roman" w:hAnsi="Cambria" w:cs="Times New Roman"/>
          <w:color w:val="auto"/>
          <w:sz w:val="28"/>
          <w:szCs w:val="28"/>
          <w:lang w:eastAsia="fr-FR" w:bidi="ar-SA"/>
        </w:rPr>
        <w:t xml:space="preserve"> Philippe </w:t>
      </w:r>
      <w:proofErr w:type="spellStart"/>
      <w:r w:rsidRPr="003B06D4">
        <w:rPr>
          <w:rFonts w:ascii="Cambria" w:eastAsia="Times New Roman" w:hAnsi="Cambria" w:cs="Times New Roman"/>
          <w:color w:val="auto"/>
          <w:sz w:val="28"/>
          <w:szCs w:val="28"/>
          <w:lang w:eastAsia="fr-FR" w:bidi="ar-SA"/>
        </w:rPr>
        <w:t>Descotte</w:t>
      </w:r>
      <w:proofErr w:type="spellEnd"/>
      <w:r w:rsidRPr="003B06D4">
        <w:rPr>
          <w:rFonts w:ascii="Cambria" w:eastAsia="Times New Roman" w:hAnsi="Cambria" w:cs="Times New Roman"/>
          <w:color w:val="auto"/>
          <w:sz w:val="28"/>
          <w:szCs w:val="28"/>
          <w:lang w:eastAsia="fr-FR" w:bidi="ar-SA"/>
        </w:rPr>
        <w:t> :</w:t>
      </w:r>
      <w:r w:rsidRPr="003B06D4">
        <w:rPr>
          <w:rFonts w:ascii="Tahoma" w:hAnsi="Tahoma" w:cs="Tahoma"/>
          <w:color w:val="504945"/>
          <w:sz w:val="20"/>
          <w:szCs w:val="20"/>
          <w:shd w:val="clear" w:color="auto" w:fill="FFFFFF"/>
        </w:rPr>
        <w:t xml:space="preserve"> </w:t>
      </w:r>
      <w:r w:rsidRPr="003B06D4">
        <w:rPr>
          <w:rFonts w:ascii="Cambria" w:hAnsi="Cambria" w:cs="Tahoma"/>
          <w:color w:val="504945"/>
          <w:sz w:val="28"/>
          <w:szCs w:val="28"/>
          <w:shd w:val="clear" w:color="auto" w:fill="FFFFFF"/>
        </w:rPr>
        <w:t>membre du syndicat français de la critique de cinéma.</w:t>
      </w:r>
      <w:r w:rsidRPr="003B06D4">
        <w:rPr>
          <w:rFonts w:ascii="Tahoma" w:hAnsi="Tahoma" w:cs="Tahoma"/>
          <w:color w:val="504945"/>
          <w:sz w:val="20"/>
          <w:szCs w:val="20"/>
          <w:shd w:val="clear" w:color="auto" w:fill="FFFFFF"/>
        </w:rPr>
        <w:t xml:space="preserve"> </w:t>
      </w:r>
      <w:r w:rsidRPr="003B06D4">
        <w:rPr>
          <w:rFonts w:ascii="Cambria" w:eastAsia="Times New Roman" w:hAnsi="Cambria" w:cs="Tahoma"/>
          <w:color w:val="504945"/>
          <w:sz w:val="28"/>
          <w:szCs w:val="28"/>
          <w:shd w:val="clear" w:color="auto" w:fill="FFFFFF"/>
          <w:lang w:eastAsia="fr-FR" w:bidi="ar-SA"/>
        </w:rPr>
        <w:t>Cinéphile dans l’âme, j’ai démarré par l’animation du ciné-club d’un lycée. Par la suite, j’ai eu l’occasion de travailler dans une salle de cinéma municipale classée Art &amp; Essai avant de devenir assistant réalisateur ou de production sur des films d’entreprise. Côté éditorial, tout a commencé par </w:t>
      </w:r>
      <w:hyperlink r:id="rId25" w:tgtFrame="_blank" w:history="1">
        <w:r w:rsidRPr="003B06D4">
          <w:rPr>
            <w:rFonts w:ascii="Cambria" w:eastAsia="Times New Roman" w:hAnsi="Cambria" w:cs="Tahoma"/>
            <w:color w:val="AC0604"/>
            <w:sz w:val="28"/>
            <w:szCs w:val="28"/>
            <w:u w:val="single"/>
            <w:lang w:eastAsia="fr-FR" w:bidi="ar-SA"/>
          </w:rPr>
          <w:t>Les Fiches de Monsieur Cinéma</w:t>
        </w:r>
      </w:hyperlink>
      <w:r w:rsidRPr="003B06D4">
        <w:rPr>
          <w:rFonts w:ascii="Cambria" w:eastAsia="Times New Roman" w:hAnsi="Cambria" w:cs="Tahoma"/>
          <w:color w:val="504945"/>
          <w:sz w:val="28"/>
          <w:szCs w:val="28"/>
          <w:shd w:val="clear" w:color="auto" w:fill="FFFFFF"/>
          <w:lang w:eastAsia="fr-FR" w:bidi="ar-SA"/>
        </w:rPr>
        <w:t xml:space="preserve"> auxquelles je collabore toujours. J’ai eu par ailleurs la responsabilité de la rubrique cinéma d’AOL France à ses débuts, avant de rejoindre </w:t>
      </w:r>
      <w:proofErr w:type="spellStart"/>
      <w:r w:rsidRPr="003B06D4">
        <w:rPr>
          <w:rFonts w:ascii="Cambria" w:eastAsia="Times New Roman" w:hAnsi="Cambria" w:cs="Tahoma"/>
          <w:color w:val="504945"/>
          <w:sz w:val="28"/>
          <w:szCs w:val="28"/>
          <w:shd w:val="clear" w:color="auto" w:fill="FFFFFF"/>
          <w:lang w:eastAsia="fr-FR" w:bidi="ar-SA"/>
        </w:rPr>
        <w:t>Allociné</w:t>
      </w:r>
      <w:proofErr w:type="spellEnd"/>
    </w:p>
    <w:p w:rsidR="003B06D4" w:rsidRPr="003B06D4" w:rsidRDefault="003B06D4" w:rsidP="003B06D4">
      <w:pPr>
        <w:spacing w:after="0" w:line="240" w:lineRule="auto"/>
        <w:rPr>
          <w:rFonts w:ascii="Cambria" w:eastAsia="Times New Roman" w:hAnsi="Cambria" w:cs="Times New Roman"/>
          <w:color w:val="auto"/>
          <w:sz w:val="28"/>
          <w:szCs w:val="28"/>
          <w:lang w:eastAsia="fr-FR" w:bidi="ar-SA"/>
        </w:rPr>
      </w:pPr>
      <w:r>
        <w:rPr>
          <w:noProof/>
          <w:color w:val="auto"/>
          <w:lang w:eastAsia="fr-FR" w:bidi="ar-SA"/>
        </w:rPr>
        <w:drawing>
          <wp:inline distT="0" distB="0" distL="0" distR="0" wp14:anchorId="5E8DB2BB" wp14:editId="7D0EA4F8">
            <wp:extent cx="734095" cy="734095"/>
            <wp:effectExtent l="0" t="0" r="254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rtrait-NB-150x150.jpg"/>
                    <pic:cNvPicPr/>
                  </pic:nvPicPr>
                  <pic:blipFill>
                    <a:blip r:embed="rId26">
                      <a:extLst>
                        <a:ext uri="{28A0092B-C50C-407E-A947-70E740481C1C}">
                          <a14:useLocalDpi xmlns:a14="http://schemas.microsoft.com/office/drawing/2010/main" val="0"/>
                        </a:ext>
                      </a:extLst>
                    </a:blip>
                    <a:stretch>
                      <a:fillRect/>
                    </a:stretch>
                  </pic:blipFill>
                  <pic:spPr>
                    <a:xfrm>
                      <a:off x="0" y="0"/>
                      <a:ext cx="746303" cy="746303"/>
                    </a:xfrm>
                    <a:prstGeom prst="rect">
                      <a:avLst/>
                    </a:prstGeom>
                  </pic:spPr>
                </pic:pic>
              </a:graphicData>
            </a:graphic>
          </wp:inline>
        </w:drawing>
      </w:r>
      <w:r w:rsidRPr="003B06D4">
        <w:rPr>
          <w:rFonts w:ascii="Cambria" w:eastAsia="Times New Roman" w:hAnsi="Cambria" w:cs="Times New Roman"/>
          <w:color w:val="auto"/>
          <w:sz w:val="28"/>
          <w:szCs w:val="28"/>
          <w:lang w:eastAsia="fr-FR" w:bidi="ar-SA"/>
        </w:rPr>
        <w:t xml:space="preserve"> David </w:t>
      </w:r>
      <w:proofErr w:type="spellStart"/>
      <w:r w:rsidRPr="003B06D4">
        <w:rPr>
          <w:rFonts w:ascii="Cambria" w:eastAsia="Times New Roman" w:hAnsi="Cambria" w:cs="Times New Roman"/>
          <w:color w:val="auto"/>
          <w:sz w:val="28"/>
          <w:szCs w:val="28"/>
          <w:lang w:eastAsia="fr-FR" w:bidi="ar-SA"/>
        </w:rPr>
        <w:t>Hurts</w:t>
      </w:r>
      <w:proofErr w:type="spellEnd"/>
      <w:r w:rsidRPr="003B06D4">
        <w:rPr>
          <w:rFonts w:ascii="Cambria" w:eastAsia="Times New Roman" w:hAnsi="Cambria" w:cs="Times New Roman"/>
          <w:color w:val="auto"/>
          <w:sz w:val="28"/>
          <w:szCs w:val="28"/>
          <w:lang w:eastAsia="fr-FR" w:bidi="ar-SA"/>
        </w:rPr>
        <w:t xml:space="preserve"> : co-gérant et producteur chez Dublin film basé à Bordeaux qui </w:t>
      </w:r>
      <w:r w:rsidRPr="003B06D4">
        <w:rPr>
          <w:rFonts w:ascii="Cambria" w:eastAsia="Times New Roman" w:hAnsi="Cambria" w:cs="Times New Roman"/>
          <w:color w:val="0F0F0F"/>
          <w:sz w:val="28"/>
          <w:szCs w:val="28"/>
          <w:shd w:val="clear" w:color="auto" w:fill="FFFFFF"/>
          <w:lang w:eastAsia="fr-FR" w:bidi="ar-SA"/>
        </w:rPr>
        <w:t>a pour objet la production de documentaires de création et de films de fiction.</w:t>
      </w:r>
    </w:p>
    <w:p w:rsidR="003B06D4" w:rsidRDefault="003B06D4" w:rsidP="003B06D4">
      <w:pPr>
        <w:spacing w:after="0" w:line="240" w:lineRule="auto"/>
        <w:rPr>
          <w:rFonts w:ascii="Cambria" w:eastAsia="Times New Roman" w:hAnsi="Cambria" w:cs="Times New Roman"/>
          <w:color w:val="414141"/>
          <w:sz w:val="28"/>
          <w:szCs w:val="28"/>
          <w:shd w:val="clear" w:color="auto" w:fill="FFFFFF"/>
          <w:lang w:eastAsia="fr-FR" w:bidi="ar-SA"/>
        </w:rPr>
      </w:pPr>
      <w:r w:rsidRPr="003B06D4">
        <w:rPr>
          <w:noProof/>
          <w:color w:val="auto"/>
          <w:lang w:eastAsia="fr-FR" w:bidi="ar-SA"/>
        </w:rPr>
        <w:drawing>
          <wp:inline distT="0" distB="0" distL="0" distR="0">
            <wp:extent cx="734095" cy="880914"/>
            <wp:effectExtent l="0" t="0" r="254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523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2997" cy="891596"/>
                    </a:xfrm>
                    <a:prstGeom prst="rect">
                      <a:avLst/>
                    </a:prstGeom>
                  </pic:spPr>
                </pic:pic>
              </a:graphicData>
            </a:graphic>
          </wp:inline>
        </w:drawing>
      </w:r>
      <w:r w:rsidRPr="003B06D4">
        <w:rPr>
          <w:rFonts w:ascii="Cambria" w:eastAsia="Times New Roman" w:hAnsi="Cambria" w:cs="Times New Roman"/>
          <w:color w:val="auto"/>
          <w:sz w:val="28"/>
          <w:szCs w:val="28"/>
          <w:lang w:eastAsia="fr-FR" w:bidi="ar-SA"/>
        </w:rPr>
        <w:t xml:space="preserve">Noémie </w:t>
      </w:r>
      <w:proofErr w:type="spellStart"/>
      <w:r w:rsidRPr="003B06D4">
        <w:rPr>
          <w:rFonts w:ascii="Cambria" w:eastAsia="Times New Roman" w:hAnsi="Cambria" w:cs="Times New Roman"/>
          <w:color w:val="auto"/>
          <w:sz w:val="28"/>
          <w:szCs w:val="28"/>
          <w:lang w:eastAsia="fr-FR" w:bidi="ar-SA"/>
        </w:rPr>
        <w:t>Benayoun</w:t>
      </w:r>
      <w:proofErr w:type="spellEnd"/>
      <w:r w:rsidRPr="003B06D4">
        <w:rPr>
          <w:rFonts w:ascii="Cambria" w:eastAsia="Times New Roman" w:hAnsi="Cambria" w:cs="Times New Roman"/>
          <w:color w:val="auto"/>
          <w:sz w:val="28"/>
          <w:szCs w:val="28"/>
          <w:lang w:eastAsia="fr-FR" w:bidi="ar-SA"/>
        </w:rPr>
        <w:t xml:space="preserve"> : chargée de mission </w:t>
      </w:r>
      <w:r w:rsidRPr="003B06D4">
        <w:rPr>
          <w:rFonts w:ascii="Cambria" w:eastAsia="Times New Roman" w:hAnsi="Cambria" w:cs="Times New Roman"/>
          <w:color w:val="414141"/>
          <w:sz w:val="28"/>
          <w:szCs w:val="28"/>
          <w:shd w:val="clear" w:color="auto" w:fill="FFFFFF"/>
          <w:lang w:eastAsia="fr-FR" w:bidi="ar-SA"/>
        </w:rPr>
        <w:t>création, production, diffusion au pôle cinéma d’</w:t>
      </w:r>
      <w:proofErr w:type="spellStart"/>
      <w:r w:rsidRPr="003B06D4">
        <w:rPr>
          <w:rFonts w:ascii="Cambria" w:eastAsia="Times New Roman" w:hAnsi="Cambria" w:cs="Times New Roman"/>
          <w:color w:val="414141"/>
          <w:sz w:val="28"/>
          <w:szCs w:val="28"/>
          <w:shd w:val="clear" w:color="auto" w:fill="FFFFFF"/>
          <w:lang w:eastAsia="fr-FR" w:bidi="ar-SA"/>
        </w:rPr>
        <w:t>Alca</w:t>
      </w:r>
      <w:proofErr w:type="spellEnd"/>
      <w:r w:rsidRPr="003B06D4">
        <w:rPr>
          <w:rFonts w:ascii="Cambria" w:eastAsia="Times New Roman" w:hAnsi="Cambria" w:cs="Times New Roman"/>
          <w:color w:val="414141"/>
          <w:sz w:val="28"/>
          <w:szCs w:val="28"/>
          <w:shd w:val="clear" w:color="auto" w:fill="FFFFFF"/>
          <w:lang w:eastAsia="fr-FR" w:bidi="ar-SA"/>
        </w:rPr>
        <w:t xml:space="preserve"> Agence culturelle </w:t>
      </w:r>
      <w:r w:rsidRPr="003B06D4">
        <w:rPr>
          <w:rFonts w:ascii="Cambria" w:eastAsia="Times New Roman" w:hAnsi="Cambria" w:cs="Times New Roman"/>
          <w:bCs/>
          <w:color w:val="414141"/>
          <w:sz w:val="28"/>
          <w:szCs w:val="28"/>
          <w:lang w:eastAsia="fr-FR" w:bidi="ar-SA"/>
        </w:rPr>
        <w:t xml:space="preserve">livre, cinéma et audiovisuel </w:t>
      </w:r>
      <w:r w:rsidRPr="003B06D4">
        <w:rPr>
          <w:rFonts w:ascii="Cambria" w:eastAsia="Times New Roman" w:hAnsi="Cambria" w:cs="Times New Roman"/>
          <w:color w:val="414141"/>
          <w:sz w:val="28"/>
          <w:szCs w:val="28"/>
          <w:shd w:val="clear" w:color="auto" w:fill="FFFFFF"/>
          <w:lang w:eastAsia="fr-FR" w:bidi="ar-SA"/>
        </w:rPr>
        <w:t>de la Région Nouvelle-Aquitaine</w:t>
      </w:r>
      <w:r>
        <w:rPr>
          <w:rFonts w:ascii="Cambria" w:eastAsia="Times New Roman" w:hAnsi="Cambria" w:cs="Times New Roman"/>
          <w:color w:val="414141"/>
          <w:sz w:val="28"/>
          <w:szCs w:val="28"/>
          <w:shd w:val="clear" w:color="auto" w:fill="FFFFFF"/>
          <w:lang w:eastAsia="fr-FR" w:bidi="ar-SA"/>
        </w:rPr>
        <w:t>.</w:t>
      </w:r>
    </w:p>
    <w:p w:rsidR="003B06D4" w:rsidRDefault="003B06D4" w:rsidP="003B06D4">
      <w:pPr>
        <w:spacing w:after="0" w:line="240" w:lineRule="auto"/>
        <w:rPr>
          <w:rFonts w:asciiTheme="majorHAnsi" w:eastAsia="Times New Roman" w:hAnsiTheme="majorHAnsi" w:cstheme="majorHAnsi"/>
          <w:b/>
          <w:color w:val="414141"/>
          <w:sz w:val="36"/>
          <w:szCs w:val="36"/>
          <w:shd w:val="clear" w:color="auto" w:fill="FFFFFF"/>
          <w:lang w:eastAsia="fr-FR" w:bidi="ar-SA"/>
        </w:rPr>
      </w:pPr>
      <w:r>
        <w:rPr>
          <w:rFonts w:asciiTheme="majorHAnsi" w:eastAsia="Times New Roman" w:hAnsiTheme="majorHAnsi" w:cstheme="majorHAnsi"/>
          <w:b/>
          <w:color w:val="414141"/>
          <w:sz w:val="36"/>
          <w:szCs w:val="36"/>
          <w:shd w:val="clear" w:color="auto" w:fill="FFFFFF"/>
          <w:lang w:eastAsia="fr-FR" w:bidi="ar-SA"/>
        </w:rPr>
        <w:lastRenderedPageBreak/>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Pr>
          <w:rFonts w:asciiTheme="majorHAnsi" w:eastAsia="Times New Roman" w:hAnsiTheme="majorHAnsi" w:cstheme="majorHAnsi"/>
          <w:b/>
          <w:color w:val="414141"/>
          <w:sz w:val="36"/>
          <w:szCs w:val="36"/>
          <w:shd w:val="clear" w:color="auto" w:fill="FFFFFF"/>
          <w:lang w:eastAsia="fr-FR" w:bidi="ar-SA"/>
        </w:rPr>
        <w:tab/>
      </w:r>
      <w:r w:rsidRPr="003B06D4">
        <w:rPr>
          <w:rFonts w:asciiTheme="majorHAnsi" w:eastAsia="Times New Roman" w:hAnsiTheme="majorHAnsi" w:cstheme="majorHAnsi"/>
          <w:b/>
          <w:color w:val="414141"/>
          <w:sz w:val="36"/>
          <w:szCs w:val="36"/>
          <w:shd w:val="clear" w:color="auto" w:fill="FFFFFF"/>
          <w:lang w:eastAsia="fr-FR" w:bidi="ar-SA"/>
        </w:rPr>
        <w:t>Jury Documentaire :</w:t>
      </w:r>
    </w:p>
    <w:p w:rsidR="003B06D4" w:rsidRPr="003B06D4" w:rsidRDefault="003B06D4" w:rsidP="003B06D4">
      <w:pPr>
        <w:pStyle w:val="Titre2"/>
        <w:spacing w:before="60" w:after="30" w:line="360" w:lineRule="atLeast"/>
        <w:textAlignment w:val="baseline"/>
        <w:rPr>
          <w:rFonts w:ascii="Cambria" w:hAnsi="Cambria"/>
          <w:b w:val="0"/>
          <w:bCs/>
          <w:sz w:val="28"/>
          <w:szCs w:val="28"/>
        </w:rPr>
      </w:pPr>
      <w:proofErr w:type="spellStart"/>
      <w:r w:rsidRPr="00D64019">
        <w:rPr>
          <w:rFonts w:ascii="Cambria" w:eastAsia="Times New Roman" w:hAnsi="Cambria" w:cs="Times New Roman"/>
          <w:b w:val="0"/>
          <w:color w:val="414141"/>
          <w:sz w:val="28"/>
          <w:szCs w:val="28"/>
          <w:shd w:val="clear" w:color="auto" w:fill="FFFFFF"/>
          <w:lang w:eastAsia="fr-FR" w:bidi="ar-SA"/>
        </w:rPr>
        <w:t>Oumy</w:t>
      </w:r>
      <w:proofErr w:type="spellEnd"/>
      <w:r w:rsidRPr="00D64019">
        <w:rPr>
          <w:rFonts w:ascii="Cambria" w:eastAsia="Times New Roman" w:hAnsi="Cambria" w:cs="Times New Roman"/>
          <w:b w:val="0"/>
          <w:color w:val="414141"/>
          <w:sz w:val="28"/>
          <w:szCs w:val="28"/>
          <w:shd w:val="clear" w:color="auto" w:fill="FFFFFF"/>
          <w:lang w:eastAsia="fr-FR" w:bidi="ar-SA"/>
        </w:rPr>
        <w:t xml:space="preserve"> Traore</w:t>
      </w:r>
      <w:r w:rsidRPr="003B06D4">
        <w:rPr>
          <w:rFonts w:ascii="Cambria" w:eastAsia="Times New Roman" w:hAnsi="Cambria" w:cs="Times New Roman"/>
          <w:color w:val="414141"/>
          <w:sz w:val="28"/>
          <w:szCs w:val="28"/>
          <w:shd w:val="clear" w:color="auto" w:fill="FFFFFF"/>
          <w:lang w:eastAsia="fr-FR" w:bidi="ar-SA"/>
        </w:rPr>
        <w:t> :</w:t>
      </w:r>
      <w:r w:rsidRPr="003B06D4">
        <w:rPr>
          <w:rFonts w:ascii="Cambria" w:eastAsia="Times New Roman" w:hAnsi="Cambria" w:cs="Times New Roman"/>
          <w:bCs/>
          <w:color w:val="414141"/>
          <w:sz w:val="28"/>
          <w:szCs w:val="28"/>
          <w:lang w:eastAsia="fr-FR" w:bidi="ar-SA"/>
        </w:rPr>
        <w:t xml:space="preserve"> </w:t>
      </w:r>
      <w:proofErr w:type="spellStart"/>
      <w:r w:rsidRPr="003B06D4">
        <w:rPr>
          <w:rFonts w:ascii="Cambria" w:hAnsi="Cambria"/>
          <w:b w:val="0"/>
          <w:bCs/>
          <w:sz w:val="28"/>
          <w:szCs w:val="28"/>
        </w:rPr>
        <w:t>vidéothécaire</w:t>
      </w:r>
      <w:proofErr w:type="spellEnd"/>
      <w:r w:rsidRPr="003B06D4">
        <w:rPr>
          <w:rFonts w:ascii="Cambria" w:hAnsi="Cambria"/>
          <w:b w:val="0"/>
          <w:bCs/>
          <w:sz w:val="28"/>
          <w:szCs w:val="28"/>
        </w:rPr>
        <w:t xml:space="preserve"> chez Médiathèque départementale des Landes</w:t>
      </w:r>
    </w:p>
    <w:p w:rsidR="003B06D4" w:rsidRPr="003B06D4" w:rsidRDefault="003B06D4" w:rsidP="003B06D4">
      <w:pPr>
        <w:rPr>
          <w:rFonts w:ascii="Cambria" w:hAnsi="Cambria"/>
          <w:sz w:val="28"/>
          <w:szCs w:val="28"/>
        </w:rPr>
      </w:pPr>
      <w:r>
        <w:rPr>
          <w:rFonts w:ascii="Cambria" w:hAnsi="Cambria"/>
          <w:sz w:val="28"/>
          <w:szCs w:val="28"/>
        </w:rPr>
        <w:t xml:space="preserve">Responsable de zone de la </w:t>
      </w:r>
      <w:r w:rsidR="00D64019" w:rsidRPr="003B06D4">
        <w:rPr>
          <w:rFonts w:ascii="Cambria" w:hAnsi="Cambria"/>
          <w:sz w:val="28"/>
          <w:szCs w:val="28"/>
        </w:rPr>
        <w:t>Médiathèque</w:t>
      </w:r>
      <w:r w:rsidRPr="003B06D4">
        <w:rPr>
          <w:rFonts w:ascii="Cambria" w:hAnsi="Cambria"/>
          <w:sz w:val="28"/>
          <w:szCs w:val="28"/>
        </w:rPr>
        <w:t xml:space="preserve"> des Landes</w:t>
      </w:r>
    </w:p>
    <w:p w:rsidR="00D64019" w:rsidRDefault="00D64019" w:rsidP="003B06D4"/>
    <w:p w:rsidR="006F0885" w:rsidRDefault="00BC2264" w:rsidP="006F0885">
      <w:pPr>
        <w:pStyle w:val="Standard"/>
        <w:spacing w:after="200" w:line="276" w:lineRule="auto"/>
        <w:rPr>
          <w:rFonts w:ascii="Arial" w:eastAsia="Arial" w:hAnsi="Arial" w:cs="Arial"/>
        </w:rPr>
      </w:pPr>
      <w:r>
        <w:rPr>
          <w:noProof/>
        </w:rPr>
        <w:object w:dxaOrig="2625" w:dyaOrig="2835" w14:anchorId="53EBF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o:spid="_x0000_i1025" type="#_x0000_t75" alt="" style="width:58pt;height:62.95pt;visibility:visible;mso-wrap-style:square;mso-width-percent:0;mso-height-percent:0;mso-width-percent:0;mso-height-percent:0" o:ole="">
            <v:imagedata r:id="rId28" o:title=""/>
          </v:shape>
          <o:OLEObject Type="Embed" ProgID="Unknown" ShapeID="1" DrawAspect="Content" ObjectID="_1598805890" r:id="rId29"/>
        </w:object>
      </w:r>
      <w:r w:rsidR="003B06D4" w:rsidRPr="003B06D4">
        <w:rPr>
          <w:rFonts w:ascii="Cambria" w:hAnsi="Cambria"/>
          <w:sz w:val="28"/>
          <w:szCs w:val="28"/>
        </w:rPr>
        <w:t>Maude S</w:t>
      </w:r>
      <w:r w:rsidR="00D64019">
        <w:rPr>
          <w:rFonts w:ascii="Cambria" w:hAnsi="Cambria"/>
          <w:sz w:val="28"/>
          <w:szCs w:val="28"/>
        </w:rPr>
        <w:t>c</w:t>
      </w:r>
      <w:r w:rsidR="003B06D4" w:rsidRPr="003B06D4">
        <w:rPr>
          <w:rFonts w:ascii="Cambria" w:hAnsi="Cambria"/>
          <w:sz w:val="28"/>
          <w:szCs w:val="28"/>
        </w:rPr>
        <w:t>hneider :</w:t>
      </w:r>
      <w:r w:rsidR="006F0885" w:rsidRPr="006F0885">
        <w:rPr>
          <w:rFonts w:ascii="Arial" w:eastAsia="Arial" w:hAnsi="Arial" w:cs="Arial"/>
        </w:rPr>
        <w:t xml:space="preserve"> </w:t>
      </w:r>
      <w:r w:rsidR="006F0885">
        <w:rPr>
          <w:rFonts w:ascii="Arial" w:eastAsia="Arial" w:hAnsi="Arial" w:cs="Arial"/>
        </w:rPr>
        <w:t xml:space="preserve">Documentaliste en collège puis en lycée, j'envisage ma mission comme une </w:t>
      </w:r>
      <w:proofErr w:type="spellStart"/>
      <w:r w:rsidR="006F0885">
        <w:rPr>
          <w:rFonts w:ascii="Arial" w:eastAsia="Arial" w:hAnsi="Arial" w:cs="Arial"/>
        </w:rPr>
        <w:t>inicitation</w:t>
      </w:r>
      <w:proofErr w:type="spellEnd"/>
      <w:r w:rsidR="006F0885">
        <w:rPr>
          <w:rFonts w:ascii="Arial" w:eastAsia="Arial" w:hAnsi="Arial" w:cs="Arial"/>
        </w:rPr>
        <w:t xml:space="preserve"> à la curiosité pour le réel. Le cinéma documentaire par l'expérience sensible qu'il provoque, nous permet d'être plus conscient de ce que nous voyons, de regarder vraiment. Avec des projets autour des films menés dans les classes, ou dans le cadre d'un atelier pour s'essayer à la pratique du cinéma, je souhaite susciter chez les élèves l'envie d'appréhender le monde, de le comprendre, d'y participer...</w:t>
      </w:r>
    </w:p>
    <w:p w:rsidR="00D64019" w:rsidRPr="003B06D4" w:rsidRDefault="00D64019" w:rsidP="003B06D4">
      <w:pPr>
        <w:rPr>
          <w:rFonts w:ascii="Cambria" w:hAnsi="Cambria"/>
          <w:sz w:val="28"/>
          <w:szCs w:val="28"/>
        </w:rPr>
      </w:pPr>
      <w:bookmarkStart w:id="0" w:name="_GoBack"/>
      <w:bookmarkEnd w:id="0"/>
    </w:p>
    <w:p w:rsidR="00D64019" w:rsidRDefault="00D64019" w:rsidP="003B06D4">
      <w:pPr>
        <w:rPr>
          <w:rFonts w:ascii="Cambria" w:hAnsi="Cambria"/>
          <w:sz w:val="28"/>
          <w:szCs w:val="28"/>
        </w:rPr>
      </w:pPr>
      <w:r>
        <w:rPr>
          <w:noProof/>
        </w:rPr>
        <w:drawing>
          <wp:anchor distT="0" distB="0" distL="114300" distR="114300" simplePos="0" relativeHeight="251676672" behindDoc="0" locked="0" layoutInCell="1" allowOverlap="1" wp14:anchorId="6F6479CF" wp14:editId="7CA1E6D8">
            <wp:simplePos x="0" y="0"/>
            <wp:positionH relativeFrom="column">
              <wp:posOffset>1726</wp:posOffset>
            </wp:positionH>
            <wp:positionV relativeFrom="paragraph">
              <wp:posOffset>48957</wp:posOffset>
            </wp:positionV>
            <wp:extent cx="734060" cy="862330"/>
            <wp:effectExtent l="0" t="0" r="2540" b="1270"/>
            <wp:wrapSquare wrapText="bothSides"/>
            <wp:docPr id="47"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734060" cy="862330"/>
                    </a:xfrm>
                    <a:prstGeom prst="rect">
                      <a:avLst/>
                    </a:prstGeom>
                  </pic:spPr>
                </pic:pic>
              </a:graphicData>
            </a:graphic>
            <wp14:sizeRelH relativeFrom="margin">
              <wp14:pctWidth>0</wp14:pctWidth>
            </wp14:sizeRelH>
            <wp14:sizeRelV relativeFrom="margin">
              <wp14:pctHeight>0</wp14:pctHeight>
            </wp14:sizeRelV>
          </wp:anchor>
        </w:drawing>
      </w:r>
    </w:p>
    <w:p w:rsidR="00D64019" w:rsidRDefault="00D64019" w:rsidP="003B06D4">
      <w:pPr>
        <w:rPr>
          <w:rFonts w:ascii="Cambria" w:hAnsi="Cambria"/>
          <w:sz w:val="28"/>
          <w:szCs w:val="28"/>
        </w:rPr>
      </w:pPr>
    </w:p>
    <w:p w:rsidR="006F0885" w:rsidRDefault="003B06D4" w:rsidP="006F0885">
      <w:pPr>
        <w:pStyle w:val="Standard"/>
        <w:jc w:val="both"/>
        <w:rPr>
          <w:rFonts w:ascii="Arial" w:hAnsi="Arial"/>
        </w:rPr>
      </w:pPr>
      <w:proofErr w:type="spellStart"/>
      <w:r w:rsidRPr="003B06D4">
        <w:rPr>
          <w:rFonts w:ascii="Cambria" w:hAnsi="Cambria"/>
          <w:sz w:val="28"/>
          <w:szCs w:val="28"/>
        </w:rPr>
        <w:t>Cecile</w:t>
      </w:r>
      <w:proofErr w:type="spellEnd"/>
      <w:r w:rsidRPr="003B06D4">
        <w:rPr>
          <w:rFonts w:ascii="Cambria" w:hAnsi="Cambria"/>
          <w:sz w:val="28"/>
          <w:szCs w:val="28"/>
        </w:rPr>
        <w:t xml:space="preserve"> </w:t>
      </w:r>
      <w:proofErr w:type="spellStart"/>
      <w:r w:rsidRPr="003B06D4">
        <w:rPr>
          <w:rFonts w:ascii="Cambria" w:hAnsi="Cambria"/>
          <w:sz w:val="28"/>
          <w:szCs w:val="28"/>
        </w:rPr>
        <w:t>casale</w:t>
      </w:r>
      <w:proofErr w:type="spellEnd"/>
      <w:r w:rsidRPr="003B06D4">
        <w:rPr>
          <w:rFonts w:ascii="Cambria" w:hAnsi="Cambria"/>
          <w:sz w:val="28"/>
          <w:szCs w:val="28"/>
        </w:rPr>
        <w:t> :</w:t>
      </w:r>
      <w:r w:rsidR="006F0885" w:rsidRPr="006F0885">
        <w:rPr>
          <w:rFonts w:ascii="Arial" w:hAnsi="Arial"/>
        </w:rPr>
        <w:t xml:space="preserve"> </w:t>
      </w:r>
      <w:r w:rsidR="006F0885">
        <w:rPr>
          <w:rFonts w:ascii="Arial" w:hAnsi="Arial"/>
        </w:rPr>
        <w:t xml:space="preserve">Documentaliste en milieu scolaire depuis plus de 10 ans, je mets en relation un demandeur et les informations parfois pointues qu’il recherche. J’ai également travaillé dans d’autres domaines liés au papier, librairie ou édition. Comme référente culturelle, mais aussi comme simple spectatrice, j’ai participé plusieurs fois à des manifestations autour de l’image , Festival du film historique de Pessac, Lycéens et Apprentis au cinéma ou Festival du film de Contis. Mon cinéma </w:t>
      </w:r>
      <w:proofErr w:type="spellStart"/>
      <w:r w:rsidR="006F0885">
        <w:rPr>
          <w:rFonts w:ascii="Arial" w:hAnsi="Arial"/>
        </w:rPr>
        <w:t>préferé</w:t>
      </w:r>
      <w:proofErr w:type="spellEnd"/>
      <w:r w:rsidR="006F0885">
        <w:rPr>
          <w:rFonts w:ascii="Arial" w:hAnsi="Arial"/>
        </w:rPr>
        <w:t> : celui du réel.</w:t>
      </w:r>
    </w:p>
    <w:p w:rsidR="003B06D4" w:rsidRDefault="003B06D4" w:rsidP="003B06D4">
      <w:pPr>
        <w:rPr>
          <w:rFonts w:ascii="Cambria" w:hAnsi="Cambria"/>
          <w:sz w:val="28"/>
          <w:szCs w:val="28"/>
        </w:rPr>
      </w:pPr>
    </w:p>
    <w:p w:rsidR="003B06D4" w:rsidRDefault="003B06D4" w:rsidP="003B06D4">
      <w:pPr>
        <w:rPr>
          <w:rFonts w:ascii="Cambria" w:hAnsi="Cambria"/>
          <w:sz w:val="28"/>
          <w:szCs w:val="28"/>
        </w:rPr>
      </w:pPr>
    </w:p>
    <w:p w:rsidR="003B06D4" w:rsidRPr="003B06D4" w:rsidRDefault="003B06D4" w:rsidP="003B06D4">
      <w:pPr>
        <w:rPr>
          <w:rFonts w:asciiTheme="majorHAnsi" w:hAnsiTheme="majorHAnsi" w:cstheme="majorHAnsi"/>
          <w:b/>
          <w:sz w:val="36"/>
          <w:szCs w:val="36"/>
        </w:rPr>
      </w:pP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r>
      <w:r>
        <w:rPr>
          <w:rFonts w:ascii="Cambria" w:hAnsi="Cambria"/>
          <w:sz w:val="28"/>
          <w:szCs w:val="28"/>
        </w:rPr>
        <w:tab/>
        <w:t xml:space="preserve">       </w:t>
      </w:r>
      <w:r w:rsidRPr="003B06D4">
        <w:rPr>
          <w:rFonts w:asciiTheme="majorHAnsi" w:hAnsiTheme="majorHAnsi" w:cstheme="majorHAnsi"/>
          <w:b/>
          <w:sz w:val="36"/>
          <w:szCs w:val="36"/>
        </w:rPr>
        <w:t>Jury court-métrage :</w:t>
      </w:r>
    </w:p>
    <w:p w:rsidR="003B06D4" w:rsidRDefault="003B06D4" w:rsidP="003B06D4">
      <w:pPr>
        <w:rPr>
          <w:rFonts w:ascii="Cambria" w:hAnsi="Cambria"/>
          <w:sz w:val="28"/>
          <w:szCs w:val="28"/>
        </w:rPr>
      </w:pPr>
      <w:r>
        <w:rPr>
          <w:rFonts w:ascii="Cambria" w:hAnsi="Cambria"/>
          <w:sz w:val="28"/>
          <w:szCs w:val="28"/>
        </w:rPr>
        <w:t xml:space="preserve">Louis </w:t>
      </w:r>
      <w:proofErr w:type="spellStart"/>
      <w:r>
        <w:rPr>
          <w:rFonts w:ascii="Cambria" w:hAnsi="Cambria"/>
          <w:sz w:val="28"/>
          <w:szCs w:val="28"/>
        </w:rPr>
        <w:t>Barale</w:t>
      </w:r>
      <w:proofErr w:type="spellEnd"/>
      <w:r>
        <w:rPr>
          <w:rFonts w:ascii="Cambria" w:hAnsi="Cambria"/>
          <w:sz w:val="28"/>
          <w:szCs w:val="28"/>
        </w:rPr>
        <w:t> : étudiant en cinéma</w:t>
      </w:r>
    </w:p>
    <w:p w:rsidR="003B06D4" w:rsidRPr="001B0357" w:rsidRDefault="003B06D4" w:rsidP="001B0357">
      <w:pPr>
        <w:rPr>
          <w:rFonts w:ascii="Cambria" w:hAnsi="Cambria"/>
          <w:sz w:val="28"/>
          <w:szCs w:val="28"/>
        </w:rPr>
      </w:pPr>
      <w:r>
        <w:rPr>
          <w:rFonts w:ascii="Cambria" w:hAnsi="Cambria"/>
          <w:sz w:val="28"/>
          <w:szCs w:val="28"/>
        </w:rPr>
        <w:t xml:space="preserve">Un membre de l’association Kino Session </w:t>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eastAsia="Times New Roman" w:hAnsiTheme="majorHAnsi" w:cstheme="majorHAnsi"/>
          <w:b/>
          <w:color w:val="auto"/>
          <w:sz w:val="36"/>
          <w:szCs w:val="36"/>
          <w:lang w:eastAsia="fr-FR" w:bidi="ar-SA"/>
        </w:rPr>
        <w:lastRenderedPageBreak/>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t xml:space="preserve">       </w:t>
      </w:r>
      <w:r w:rsidRPr="003B06D4">
        <w:rPr>
          <w:rFonts w:asciiTheme="majorHAnsi" w:eastAsia="Times New Roman" w:hAnsiTheme="majorHAnsi" w:cstheme="majorHAnsi"/>
          <w:b/>
          <w:color w:val="auto"/>
          <w:sz w:val="36"/>
          <w:szCs w:val="36"/>
          <w:lang w:eastAsia="fr-FR" w:bidi="ar-SA"/>
        </w:rPr>
        <w:t>Prix décernés :</w:t>
      </w:r>
    </w:p>
    <w:p w:rsidR="003B06D4" w:rsidRDefault="003B06D4" w:rsidP="003B06D4">
      <w:pPr>
        <w:spacing w:after="0" w:line="240" w:lineRule="auto"/>
        <w:rPr>
          <w:rFonts w:ascii="Cambria" w:eastAsia="Times New Roman" w:hAnsi="Cambria" w:cstheme="majorHAnsi"/>
          <w:color w:val="auto"/>
          <w:sz w:val="28"/>
          <w:szCs w:val="28"/>
          <w:lang w:eastAsia="fr-FR" w:bidi="ar-SA"/>
        </w:rPr>
      </w:pPr>
      <w:r w:rsidRPr="003B06D4">
        <w:rPr>
          <w:rFonts w:ascii="Cambria" w:eastAsia="Times New Roman" w:hAnsi="Cambria" w:cstheme="majorHAnsi"/>
          <w:color w:val="auto"/>
          <w:sz w:val="28"/>
          <w:szCs w:val="28"/>
          <w:lang w:eastAsia="fr-FR" w:bidi="ar-SA"/>
        </w:rPr>
        <w:t>Dans chaque catégorie il sera décerné un prix du jury et un prix du public, celui-ci étant le fruit du vote des spectateurs après chaque projection.</w:t>
      </w: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Prix du jury long-métrage</w:t>
      </w: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Prix du jury documentaire</w:t>
      </w: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 xml:space="preserve">Prix du jury cours-métrage : doté de 10 000$ en location de matériel de tournage </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 xml:space="preserve">Prix du public long-métrage : </w:t>
      </w: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Prix du public documentaire</w:t>
      </w: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Prix du public cours-métrage.</w:t>
      </w:r>
    </w:p>
    <w:p w:rsidR="003B06D4" w:rsidRP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Des cadeaux seront tirés au sort pour les votants : abonnement à une revue sur le Québec, baptême de l’air, entrées à Biscaventure.</w:t>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t xml:space="preserve">    Exposition de photos</w:t>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r w:rsidRPr="003B06D4">
        <w:rPr>
          <w:rFonts w:ascii="Cambria" w:eastAsia="Times New Roman" w:hAnsi="Cambria" w:cstheme="majorHAnsi"/>
          <w:color w:val="auto"/>
          <w:sz w:val="28"/>
          <w:szCs w:val="28"/>
          <w:lang w:eastAsia="fr-FR" w:bidi="ar-SA"/>
        </w:rPr>
        <w:t>Parmi les nouveautés de l’année</w:t>
      </w:r>
      <w:r>
        <w:rPr>
          <w:rFonts w:ascii="Cambria" w:eastAsia="Times New Roman" w:hAnsi="Cambria" w:cstheme="majorHAnsi"/>
          <w:color w:val="auto"/>
          <w:sz w:val="28"/>
          <w:szCs w:val="28"/>
          <w:lang w:eastAsia="fr-FR" w:bidi="ar-SA"/>
        </w:rPr>
        <w:t xml:space="preserve"> une exposition de photos sur l’ile de Montréal en noir et blanc fruit du regard croisé de Ange Perez et Denis Morainville</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Elle se déroulera à la galerie de l’orme à Biscarrosse.</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jc w:val="center"/>
        <w:rPr>
          <w:rFonts w:ascii="Cambria" w:eastAsia="Times New Roman" w:hAnsi="Cambria" w:cstheme="majorHAnsi"/>
          <w:color w:val="auto"/>
          <w:sz w:val="28"/>
          <w:szCs w:val="28"/>
          <w:lang w:eastAsia="fr-FR" w:bidi="ar-SA"/>
        </w:rPr>
      </w:pPr>
      <w:r>
        <w:rPr>
          <w:rFonts w:ascii="Cambria" w:eastAsia="Times New Roman" w:hAnsi="Cambria" w:cstheme="majorHAnsi"/>
          <w:noProof/>
          <w:color w:val="auto"/>
          <w:sz w:val="28"/>
          <w:szCs w:val="28"/>
          <w:lang w:eastAsia="fr-FR" w:bidi="ar-SA"/>
        </w:rPr>
        <w:drawing>
          <wp:inline distT="0" distB="0" distL="0" distR="0">
            <wp:extent cx="734096" cy="734096"/>
            <wp:effectExtent l="0" t="0" r="2540"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ge Perez.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6198" cy="746198"/>
                    </a:xfrm>
                    <a:prstGeom prst="rect">
                      <a:avLst/>
                    </a:prstGeom>
                  </pic:spPr>
                </pic:pic>
              </a:graphicData>
            </a:graphic>
          </wp:inline>
        </w:drawing>
      </w:r>
      <w:r>
        <w:rPr>
          <w:rFonts w:ascii="Cambria" w:eastAsia="Times New Roman" w:hAnsi="Cambria" w:cstheme="majorHAnsi"/>
          <w:color w:val="auto"/>
          <w:sz w:val="28"/>
          <w:szCs w:val="28"/>
          <w:lang w:eastAsia="fr-FR" w:bidi="ar-SA"/>
        </w:rPr>
        <w:t xml:space="preserve">Ange Perez    </w:t>
      </w:r>
      <w:r>
        <w:rPr>
          <w:rFonts w:ascii="Cambria" w:eastAsia="Times New Roman" w:hAnsi="Cambria" w:cstheme="majorHAnsi"/>
          <w:noProof/>
          <w:color w:val="auto"/>
          <w:sz w:val="28"/>
          <w:szCs w:val="28"/>
          <w:lang w:eastAsia="fr-FR" w:bidi="ar-SA"/>
        </w:rPr>
        <w:drawing>
          <wp:inline distT="0" distB="0" distL="0" distR="0" wp14:anchorId="2A1A7C48" wp14:editId="551E9266">
            <wp:extent cx="734095" cy="734095"/>
            <wp:effectExtent l="0" t="0" r="254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nis Morinvil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7131" cy="757131"/>
                    </a:xfrm>
                    <a:prstGeom prst="rect">
                      <a:avLst/>
                    </a:prstGeom>
                  </pic:spPr>
                </pic:pic>
              </a:graphicData>
            </a:graphic>
          </wp:inline>
        </w:drawing>
      </w:r>
      <w:r>
        <w:rPr>
          <w:rFonts w:ascii="Cambria" w:eastAsia="Times New Roman" w:hAnsi="Cambria" w:cstheme="majorHAnsi"/>
          <w:color w:val="auto"/>
          <w:sz w:val="28"/>
          <w:szCs w:val="28"/>
          <w:lang w:eastAsia="fr-FR" w:bidi="ar-SA"/>
        </w:rPr>
        <w:t xml:space="preserve"> Denis Morainville</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jc w:val="center"/>
        <w:rPr>
          <w:rFonts w:ascii="Cambria" w:eastAsia="Times New Roman" w:hAnsi="Cambria" w:cstheme="majorHAnsi"/>
          <w:color w:val="auto"/>
          <w:sz w:val="28"/>
          <w:szCs w:val="28"/>
          <w:lang w:eastAsia="fr-FR" w:bidi="ar-SA"/>
        </w:rPr>
      </w:pPr>
      <w:r>
        <w:rPr>
          <w:rFonts w:ascii="Cambria" w:eastAsia="Times New Roman" w:hAnsi="Cambria" w:cstheme="majorHAnsi"/>
          <w:noProof/>
          <w:color w:val="auto"/>
          <w:sz w:val="28"/>
          <w:szCs w:val="28"/>
          <w:lang w:eastAsia="fr-FR" w:bidi="ar-SA"/>
        </w:rPr>
        <w:lastRenderedPageBreak/>
        <w:drawing>
          <wp:inline distT="0" distB="0" distL="0" distR="0">
            <wp:extent cx="2743200" cy="442233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fiches et flyers Expo Festival Cinéma Québécois. Bisca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2899" cy="4454093"/>
                    </a:xfrm>
                    <a:prstGeom prst="rect">
                      <a:avLst/>
                    </a:prstGeom>
                  </pic:spPr>
                </pic:pic>
              </a:graphicData>
            </a:graphic>
          </wp:inline>
        </w:drawing>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t xml:space="preserve">        </w:t>
      </w:r>
      <w:r w:rsidRPr="003B06D4">
        <w:rPr>
          <w:rFonts w:asciiTheme="majorHAnsi" w:eastAsia="Times New Roman" w:hAnsiTheme="majorHAnsi" w:cstheme="majorHAnsi"/>
          <w:b/>
          <w:color w:val="auto"/>
          <w:sz w:val="36"/>
          <w:szCs w:val="36"/>
          <w:lang w:eastAsia="fr-FR" w:bidi="ar-SA"/>
        </w:rPr>
        <w:t>Conférences</w:t>
      </w:r>
      <w:r>
        <w:rPr>
          <w:rFonts w:asciiTheme="majorHAnsi" w:eastAsia="Times New Roman" w:hAnsiTheme="majorHAnsi" w:cstheme="majorHAnsi"/>
          <w:b/>
          <w:color w:val="auto"/>
          <w:sz w:val="36"/>
          <w:szCs w:val="36"/>
          <w:lang w:eastAsia="fr-FR" w:bidi="ar-SA"/>
        </w:rPr>
        <w:t> :</w:t>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p>
    <w:p w:rsidR="003B06D4" w:rsidRDefault="003B06D4" w:rsidP="003B06D4">
      <w:pPr>
        <w:spacing w:after="0" w:line="240" w:lineRule="auto"/>
        <w:rPr>
          <w:rFonts w:ascii="Cambria" w:eastAsia="Times New Roman" w:hAnsi="Cambria" w:cstheme="majorHAnsi"/>
          <w:color w:val="auto"/>
          <w:sz w:val="28"/>
          <w:szCs w:val="28"/>
          <w:lang w:eastAsia="fr-FR" w:bidi="ar-SA"/>
        </w:rPr>
      </w:pPr>
      <w:r w:rsidRPr="003B06D4">
        <w:rPr>
          <w:rFonts w:ascii="Cambria" w:eastAsia="Times New Roman" w:hAnsi="Cambria" w:cstheme="majorHAnsi"/>
          <w:color w:val="auto"/>
          <w:sz w:val="28"/>
          <w:szCs w:val="28"/>
          <w:lang w:eastAsia="fr-FR" w:bidi="ar-SA"/>
        </w:rPr>
        <w:t>Autre</w:t>
      </w:r>
      <w:r>
        <w:rPr>
          <w:rFonts w:ascii="Cambria" w:eastAsia="Times New Roman" w:hAnsi="Cambria" w:cstheme="majorHAnsi"/>
          <w:color w:val="auto"/>
          <w:sz w:val="28"/>
          <w:szCs w:val="28"/>
          <w:lang w:eastAsia="fr-FR" w:bidi="ar-SA"/>
        </w:rPr>
        <w:t xml:space="preserve"> nouveauté de l’année des conférences et des présentations de livres :</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jc w:val="center"/>
        <w:rPr>
          <w:rFonts w:ascii="Cambria" w:eastAsia="Times New Roman" w:hAnsi="Cambria" w:cstheme="majorHAnsi"/>
          <w:color w:val="auto"/>
          <w:sz w:val="28"/>
          <w:szCs w:val="28"/>
          <w:lang w:eastAsia="fr-FR" w:bidi="ar-SA"/>
        </w:rPr>
      </w:pPr>
      <w:r>
        <w:rPr>
          <w:rFonts w:ascii="Cambria" w:eastAsia="Times New Roman" w:hAnsi="Cambria" w:cstheme="majorHAnsi"/>
          <w:noProof/>
          <w:color w:val="auto"/>
          <w:sz w:val="28"/>
          <w:szCs w:val="28"/>
          <w:lang w:eastAsia="fr-FR" w:bidi="ar-SA"/>
        </w:rPr>
        <w:drawing>
          <wp:inline distT="0" distB="0" distL="0" distR="0">
            <wp:extent cx="2126442" cy="1416456"/>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489700-eric-plamond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4921" cy="1575311"/>
                    </a:xfrm>
                    <a:prstGeom prst="rect">
                      <a:avLst/>
                    </a:prstGeom>
                  </pic:spPr>
                </pic:pic>
              </a:graphicData>
            </a:graphic>
          </wp:inline>
        </w:drawing>
      </w:r>
      <w:r>
        <w:rPr>
          <w:rFonts w:ascii="Cambria" w:eastAsia="Times New Roman" w:hAnsi="Cambria" w:cstheme="majorHAnsi"/>
          <w:noProof/>
          <w:color w:val="auto"/>
          <w:sz w:val="28"/>
          <w:szCs w:val="28"/>
          <w:lang w:eastAsia="fr-FR" w:bidi="ar-SA"/>
        </w:rPr>
        <w:drawing>
          <wp:inline distT="0" distB="0" distL="0" distR="0">
            <wp:extent cx="950651" cy="1422807"/>
            <wp:effectExtent l="0" t="0" r="190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_6b6092_taqaw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8080" cy="1433925"/>
                    </a:xfrm>
                    <a:prstGeom prst="rect">
                      <a:avLst/>
                    </a:prstGeom>
                  </pic:spPr>
                </pic:pic>
              </a:graphicData>
            </a:graphic>
          </wp:inline>
        </w:drawing>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Pr="003B06D4" w:rsidRDefault="003B06D4" w:rsidP="003B06D4">
      <w:pPr>
        <w:spacing w:after="0" w:line="240" w:lineRule="auto"/>
        <w:rPr>
          <w:rFonts w:ascii="Cambria" w:eastAsia="Times New Roman" w:hAnsi="Cambria" w:cstheme="majorHAnsi"/>
          <w:b/>
          <w:color w:val="auto"/>
          <w:sz w:val="28"/>
          <w:szCs w:val="28"/>
          <w:lang w:eastAsia="fr-FR" w:bidi="ar-SA"/>
        </w:rPr>
      </w:pPr>
      <w:r w:rsidRPr="003B06D4">
        <w:rPr>
          <w:rFonts w:ascii="Cambria" w:eastAsia="Times New Roman" w:hAnsi="Cambria" w:cstheme="majorHAnsi"/>
          <w:b/>
          <w:color w:val="auto"/>
          <w:sz w:val="28"/>
          <w:szCs w:val="28"/>
          <w:lang w:eastAsia="fr-FR" w:bidi="ar-SA"/>
        </w:rPr>
        <w:t>Éric Plamondon viendra présenter son livre Taqawan à la médiathèque de Biscarrosse.</w:t>
      </w: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r w:rsidRPr="003B06D4">
        <w:rPr>
          <w:rFonts w:ascii="Cambria" w:eastAsia="Times New Roman" w:hAnsi="Cambria" w:cs="Times New Roman"/>
          <w:color w:val="666666"/>
          <w:sz w:val="28"/>
          <w:szCs w:val="28"/>
          <w:shd w:val="clear" w:color="auto" w:fill="FFFFFF"/>
          <w:lang w:eastAsia="fr-FR" w:bidi="ar-SA"/>
        </w:rPr>
        <w:lastRenderedPageBreak/>
        <w:t xml:space="preserve">Le 11 juin 1981, trois cents policiers de la sûreté du Québec débarquent sur la réserve de </w:t>
      </w:r>
      <w:proofErr w:type="spellStart"/>
      <w:r w:rsidRPr="003B06D4">
        <w:rPr>
          <w:rFonts w:ascii="Cambria" w:eastAsia="Times New Roman" w:hAnsi="Cambria" w:cs="Times New Roman"/>
          <w:color w:val="666666"/>
          <w:sz w:val="28"/>
          <w:szCs w:val="28"/>
          <w:shd w:val="clear" w:color="auto" w:fill="FFFFFF"/>
          <w:lang w:eastAsia="fr-FR" w:bidi="ar-SA"/>
        </w:rPr>
        <w:t>Restigouche</w:t>
      </w:r>
      <w:proofErr w:type="spellEnd"/>
      <w:r w:rsidRPr="003B06D4">
        <w:rPr>
          <w:rFonts w:ascii="Cambria" w:eastAsia="Times New Roman" w:hAnsi="Cambria" w:cs="Times New Roman"/>
          <w:color w:val="666666"/>
          <w:sz w:val="28"/>
          <w:szCs w:val="28"/>
          <w:shd w:val="clear" w:color="auto" w:fill="FFFFFF"/>
          <w:lang w:eastAsia="fr-FR" w:bidi="ar-SA"/>
        </w:rPr>
        <w:t xml:space="preserve"> pour s’emparer des filets des Indiens </w:t>
      </w:r>
      <w:proofErr w:type="spellStart"/>
      <w:r w:rsidRPr="003B06D4">
        <w:rPr>
          <w:rFonts w:ascii="Cambria" w:eastAsia="Times New Roman" w:hAnsi="Cambria" w:cs="Times New Roman"/>
          <w:color w:val="666666"/>
          <w:sz w:val="28"/>
          <w:szCs w:val="28"/>
          <w:shd w:val="clear" w:color="auto" w:fill="FFFFFF"/>
          <w:lang w:eastAsia="fr-FR" w:bidi="ar-SA"/>
        </w:rPr>
        <w:t>mig’maq</w:t>
      </w:r>
      <w:proofErr w:type="spellEnd"/>
      <w:r w:rsidRPr="003B06D4">
        <w:rPr>
          <w:rFonts w:ascii="Cambria" w:eastAsia="Times New Roman" w:hAnsi="Cambria" w:cs="Times New Roman"/>
          <w:color w:val="666666"/>
          <w:sz w:val="28"/>
          <w:szCs w:val="28"/>
          <w:shd w:val="clear" w:color="auto" w:fill="FFFFFF"/>
          <w:lang w:eastAsia="fr-FR" w:bidi="ar-SA"/>
        </w:rPr>
        <w:t xml:space="preserve">. </w:t>
      </w:r>
      <w:proofErr w:type="spellStart"/>
      <w:r w:rsidRPr="003B06D4">
        <w:rPr>
          <w:rFonts w:ascii="Cambria" w:eastAsia="Times New Roman" w:hAnsi="Cambria" w:cs="Times New Roman"/>
          <w:color w:val="666666"/>
          <w:sz w:val="28"/>
          <w:szCs w:val="28"/>
          <w:shd w:val="clear" w:color="auto" w:fill="FFFFFF"/>
          <w:lang w:eastAsia="fr-FR" w:bidi="ar-SA"/>
        </w:rPr>
        <w:t>Emeutes</w:t>
      </w:r>
      <w:proofErr w:type="spellEnd"/>
      <w:r w:rsidRPr="003B06D4">
        <w:rPr>
          <w:rFonts w:ascii="Cambria" w:eastAsia="Times New Roman" w:hAnsi="Cambria" w:cs="Times New Roman"/>
          <w:color w:val="666666"/>
          <w:sz w:val="28"/>
          <w:szCs w:val="28"/>
          <w:shd w:val="clear" w:color="auto" w:fill="FFFFFF"/>
          <w:lang w:eastAsia="fr-FR" w:bidi="ar-SA"/>
        </w:rPr>
        <w:t>, répression et crise d’ampleur : le pays découvre son angle mort.</w:t>
      </w:r>
      <w:r w:rsidRPr="003B06D4">
        <w:rPr>
          <w:rFonts w:ascii="Cambria" w:eastAsia="Times New Roman" w:hAnsi="Cambria" w:cs="Times New Roman"/>
          <w:color w:val="666666"/>
          <w:sz w:val="28"/>
          <w:szCs w:val="28"/>
          <w:lang w:eastAsia="fr-FR" w:bidi="ar-SA"/>
        </w:rPr>
        <w:br/>
      </w:r>
      <w:r w:rsidRPr="003B06D4">
        <w:rPr>
          <w:rFonts w:ascii="Cambria" w:eastAsia="Times New Roman" w:hAnsi="Cambria" w:cs="Times New Roman"/>
          <w:color w:val="666666"/>
          <w:sz w:val="28"/>
          <w:szCs w:val="28"/>
          <w:shd w:val="clear" w:color="auto" w:fill="FFFFFF"/>
          <w:lang w:eastAsia="fr-FR" w:bidi="ar-SA"/>
        </w:rPr>
        <w:t xml:space="preserve">Une adolescente en révolte disparaît, un agent de la faune démissionne, un vieil Indien sort du bois et une jeune enseignante française découvre l’immensité d’un territoire et toutes ses contradictions. Comme le saumon devenu </w:t>
      </w:r>
      <w:proofErr w:type="spellStart"/>
      <w:r w:rsidRPr="003B06D4">
        <w:rPr>
          <w:rFonts w:ascii="Cambria" w:eastAsia="Times New Roman" w:hAnsi="Cambria" w:cs="Times New Roman"/>
          <w:color w:val="666666"/>
          <w:sz w:val="28"/>
          <w:szCs w:val="28"/>
          <w:shd w:val="clear" w:color="auto" w:fill="FFFFFF"/>
          <w:lang w:eastAsia="fr-FR" w:bidi="ar-SA"/>
        </w:rPr>
        <w:t>taqawan</w:t>
      </w:r>
      <w:proofErr w:type="spellEnd"/>
      <w:r w:rsidRPr="003B06D4">
        <w:rPr>
          <w:rFonts w:ascii="Cambria" w:eastAsia="Times New Roman" w:hAnsi="Cambria" w:cs="Times New Roman"/>
          <w:color w:val="666666"/>
          <w:sz w:val="28"/>
          <w:szCs w:val="28"/>
          <w:shd w:val="clear" w:color="auto" w:fill="FFFFFF"/>
          <w:lang w:eastAsia="fr-FR" w:bidi="ar-SA"/>
        </w:rPr>
        <w:t xml:space="preserve"> remonte la rivière vers son origine, il faut aller à la source…</w:t>
      </w:r>
      <w:r w:rsidRPr="003B06D4">
        <w:rPr>
          <w:rFonts w:ascii="Cambria" w:eastAsia="Times New Roman" w:hAnsi="Cambria" w:cs="Times New Roman"/>
          <w:color w:val="666666"/>
          <w:sz w:val="28"/>
          <w:szCs w:val="28"/>
          <w:lang w:eastAsia="fr-FR" w:bidi="ar-SA"/>
        </w:rPr>
        <w:br/>
      </w:r>
      <w:r w:rsidRPr="003B06D4">
        <w:rPr>
          <w:rFonts w:ascii="Cambria" w:eastAsia="Times New Roman" w:hAnsi="Cambria" w:cs="Times New Roman"/>
          <w:color w:val="666666"/>
          <w:sz w:val="28"/>
          <w:szCs w:val="28"/>
          <w:shd w:val="clear" w:color="auto" w:fill="FFFFFF"/>
          <w:lang w:eastAsia="fr-FR" w:bidi="ar-SA"/>
        </w:rPr>
        <w:t>Histoire de luttes et de pêche, d’amour tout autant que de meurtres et de rêves brisés, </w:t>
      </w:r>
      <w:r w:rsidRPr="003B06D4">
        <w:rPr>
          <w:rFonts w:ascii="Cambria" w:eastAsia="Times New Roman" w:hAnsi="Cambria" w:cs="Times New Roman"/>
          <w:i/>
          <w:iCs/>
          <w:color w:val="666666"/>
          <w:sz w:val="28"/>
          <w:szCs w:val="28"/>
          <w:bdr w:val="none" w:sz="0" w:space="0" w:color="auto" w:frame="1"/>
          <w:lang w:eastAsia="fr-FR" w:bidi="ar-SA"/>
        </w:rPr>
        <w:t>Taqawan </w:t>
      </w:r>
      <w:r w:rsidRPr="003B06D4">
        <w:rPr>
          <w:rFonts w:ascii="Cambria" w:eastAsia="Times New Roman" w:hAnsi="Cambria" w:cs="Times New Roman"/>
          <w:color w:val="666666"/>
          <w:sz w:val="28"/>
          <w:szCs w:val="28"/>
          <w:shd w:val="clear" w:color="auto" w:fill="FFFFFF"/>
          <w:lang w:eastAsia="fr-FR" w:bidi="ar-SA"/>
        </w:rPr>
        <w:t>se nourrit de légendes comme de réalités, du passé et du présent, celui notamment d’un peuple millénaire bafoué dans ses droits.</w:t>
      </w: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eastAsia="Times New Roman" w:hAnsi="Cambria" w:cs="Times New Roman"/>
          <w:color w:val="666666"/>
          <w:sz w:val="28"/>
          <w:szCs w:val="28"/>
          <w:shd w:val="clear" w:color="auto" w:fill="FFFFFF"/>
          <w:lang w:eastAsia="fr-FR" w:bidi="ar-SA"/>
        </w:rPr>
      </w:pPr>
    </w:p>
    <w:p w:rsidR="003B06D4" w:rsidRDefault="003B06D4" w:rsidP="003B06D4">
      <w:pPr>
        <w:spacing w:after="0" w:line="240" w:lineRule="auto"/>
        <w:rPr>
          <w:rFonts w:ascii="Cambria" w:hAnsi="Cambria"/>
          <w:b/>
          <w:iCs/>
          <w:sz w:val="28"/>
          <w:szCs w:val="28"/>
        </w:rPr>
      </w:pPr>
      <w:r w:rsidRPr="003B06D4">
        <w:rPr>
          <w:rFonts w:ascii="Cambria" w:eastAsia="Times New Roman" w:hAnsi="Cambria" w:cs="Times New Roman"/>
          <w:b/>
          <w:color w:val="666666"/>
          <w:sz w:val="28"/>
          <w:szCs w:val="28"/>
          <w:shd w:val="clear" w:color="auto" w:fill="FFFFFF"/>
          <w:lang w:eastAsia="fr-FR" w:bidi="ar-SA"/>
        </w:rPr>
        <w:t xml:space="preserve">Catherine Eder Martin </w:t>
      </w:r>
      <w:r>
        <w:rPr>
          <w:rFonts w:ascii="Cambria" w:eastAsia="Times New Roman" w:hAnsi="Cambria" w:cs="Times New Roman"/>
          <w:b/>
          <w:color w:val="666666"/>
          <w:sz w:val="28"/>
          <w:szCs w:val="28"/>
          <w:shd w:val="clear" w:color="auto" w:fill="FFFFFF"/>
          <w:lang w:eastAsia="fr-FR" w:bidi="ar-SA"/>
        </w:rPr>
        <w:t xml:space="preserve">donnera </w:t>
      </w:r>
      <w:r w:rsidRPr="003B06D4">
        <w:rPr>
          <w:rFonts w:ascii="Cambria" w:eastAsia="Times New Roman" w:hAnsi="Cambria" w:cs="Times New Roman"/>
          <w:b/>
          <w:color w:val="666666"/>
          <w:sz w:val="28"/>
          <w:szCs w:val="28"/>
          <w:u w:val="single"/>
          <w:shd w:val="clear" w:color="auto" w:fill="FFFFFF"/>
          <w:lang w:eastAsia="fr-FR" w:bidi="ar-SA"/>
        </w:rPr>
        <w:t>une conférence sur la francophonie au Québec</w:t>
      </w:r>
      <w:r w:rsidRPr="003B06D4">
        <w:rPr>
          <w:rFonts w:ascii="Cambria" w:eastAsia="Times New Roman" w:hAnsi="Cambria" w:cs="Times New Roman"/>
          <w:b/>
          <w:color w:val="666666"/>
          <w:sz w:val="28"/>
          <w:szCs w:val="28"/>
          <w:shd w:val="clear" w:color="auto" w:fill="FFFFFF"/>
          <w:lang w:eastAsia="fr-FR" w:bidi="ar-SA"/>
        </w:rPr>
        <w:t xml:space="preserve">  à la médiathèque de Biscarrosse et nous présentera son livre </w:t>
      </w:r>
      <w:r w:rsidRPr="003B06D4">
        <w:rPr>
          <w:rFonts w:ascii="Cambria" w:hAnsi="Cambria"/>
          <w:b/>
          <w:iCs/>
          <w:sz w:val="28"/>
          <w:szCs w:val="28"/>
          <w:u w:val="single"/>
        </w:rPr>
        <w:t>Bordeaux Québec, regards croisés</w:t>
      </w:r>
      <w:r w:rsidRPr="003B06D4">
        <w:rPr>
          <w:rFonts w:ascii="Cambria" w:hAnsi="Cambria"/>
          <w:b/>
          <w:iCs/>
          <w:sz w:val="28"/>
          <w:szCs w:val="28"/>
        </w:rPr>
        <w:t xml:space="preserve"> au même lieu .</w:t>
      </w:r>
    </w:p>
    <w:p w:rsidR="003B06D4" w:rsidRDefault="003B06D4" w:rsidP="003B06D4">
      <w:pPr>
        <w:spacing w:after="0" w:line="240" w:lineRule="auto"/>
        <w:rPr>
          <w:rFonts w:ascii="Cambria" w:hAnsi="Cambria"/>
          <w:b/>
          <w:iCs/>
          <w:sz w:val="28"/>
          <w:szCs w:val="28"/>
        </w:rPr>
      </w:pPr>
    </w:p>
    <w:p w:rsidR="003B06D4" w:rsidRPr="003B06D4" w:rsidRDefault="003B06D4" w:rsidP="003B06D4">
      <w:pPr>
        <w:spacing w:after="0" w:line="240" w:lineRule="auto"/>
        <w:jc w:val="center"/>
        <w:rPr>
          <w:rFonts w:ascii="Cambria" w:eastAsia="Times New Roman" w:hAnsi="Cambria" w:cs="Times New Roman"/>
          <w:b/>
          <w:color w:val="666666"/>
          <w:sz w:val="28"/>
          <w:szCs w:val="28"/>
          <w:shd w:val="clear" w:color="auto" w:fill="FFFFFF"/>
          <w:lang w:eastAsia="fr-FR" w:bidi="ar-SA"/>
        </w:rPr>
      </w:pPr>
      <w:r>
        <w:rPr>
          <w:rFonts w:ascii="Cambria" w:eastAsia="Times New Roman" w:hAnsi="Cambria" w:cs="Times New Roman"/>
          <w:b/>
          <w:noProof/>
          <w:color w:val="666666"/>
          <w:sz w:val="28"/>
          <w:szCs w:val="28"/>
          <w:shd w:val="clear" w:color="auto" w:fill="FFFFFF"/>
          <w:lang w:eastAsia="fr-FR" w:bidi="ar-SA"/>
        </w:rPr>
        <w:drawing>
          <wp:inline distT="0" distB="0" distL="0" distR="0">
            <wp:extent cx="1120462" cy="153898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865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1448" cy="1581547"/>
                    </a:xfrm>
                    <a:prstGeom prst="rect">
                      <a:avLst/>
                    </a:prstGeom>
                  </pic:spPr>
                </pic:pic>
              </a:graphicData>
            </a:graphic>
          </wp:inline>
        </w:drawing>
      </w:r>
    </w:p>
    <w:p w:rsidR="003B06D4" w:rsidRDefault="003B06D4" w:rsidP="003B06D4">
      <w:pPr>
        <w:pStyle w:val="Default"/>
      </w:pPr>
    </w:p>
    <w:p w:rsidR="003B06D4" w:rsidRPr="003B06D4" w:rsidRDefault="003B06D4" w:rsidP="003B06D4">
      <w:pPr>
        <w:pStyle w:val="Default"/>
        <w:rPr>
          <w:rFonts w:ascii="Cambria" w:hAnsi="Cambria"/>
          <w:sz w:val="28"/>
          <w:szCs w:val="28"/>
        </w:rPr>
      </w:pPr>
      <w:r>
        <w:t xml:space="preserve"> </w:t>
      </w:r>
      <w:r w:rsidRPr="003B06D4">
        <w:rPr>
          <w:rFonts w:ascii="Cambria" w:hAnsi="Cambria"/>
          <w:sz w:val="28"/>
          <w:szCs w:val="28"/>
        </w:rPr>
        <w:t xml:space="preserve">Journaliste indépendante, Claude Ader-Martin a travaillé pour la presse quotidienne régionale et la presse professionnelle touristique. Depuis sa retraite, elle collabore à un mensuel français sur les sujets liés à la politique au Québec. </w:t>
      </w:r>
    </w:p>
    <w:p w:rsidR="003B06D4" w:rsidRPr="003B06D4" w:rsidRDefault="003B06D4" w:rsidP="003B06D4">
      <w:pPr>
        <w:pStyle w:val="Default"/>
        <w:rPr>
          <w:rFonts w:ascii="Cambria" w:hAnsi="Cambria"/>
          <w:sz w:val="28"/>
          <w:szCs w:val="28"/>
        </w:rPr>
      </w:pPr>
      <w:r w:rsidRPr="003B06D4">
        <w:rPr>
          <w:rFonts w:ascii="Cambria" w:hAnsi="Cambria"/>
          <w:sz w:val="28"/>
          <w:szCs w:val="28"/>
        </w:rPr>
        <w:t xml:space="preserve">En 2003 elle cosigne </w:t>
      </w:r>
      <w:r w:rsidRPr="003B06D4">
        <w:rPr>
          <w:rFonts w:ascii="Cambria" w:hAnsi="Cambria"/>
          <w:i/>
          <w:iCs/>
          <w:sz w:val="28"/>
          <w:szCs w:val="28"/>
        </w:rPr>
        <w:t xml:space="preserve">« Ile de ré </w:t>
      </w:r>
      <w:r w:rsidRPr="003B06D4">
        <w:rPr>
          <w:rFonts w:ascii="Cambria" w:hAnsi="Cambria"/>
          <w:sz w:val="28"/>
          <w:szCs w:val="28"/>
        </w:rPr>
        <w:t xml:space="preserve">» dans la collection </w:t>
      </w:r>
      <w:r>
        <w:rPr>
          <w:rFonts w:ascii="Cambria" w:hAnsi="Cambria"/>
          <w:sz w:val="28"/>
          <w:szCs w:val="28"/>
        </w:rPr>
        <w:t xml:space="preserve">Petits Souvenirs aux éditions Pêcheur d’images </w:t>
      </w:r>
      <w:r w:rsidRPr="003B06D4">
        <w:rPr>
          <w:rFonts w:ascii="Cambria" w:hAnsi="Cambria"/>
          <w:sz w:val="28"/>
          <w:szCs w:val="28"/>
        </w:rPr>
        <w:t>e</w:t>
      </w:r>
      <w:r>
        <w:rPr>
          <w:rFonts w:ascii="Cambria" w:hAnsi="Cambria"/>
          <w:sz w:val="28"/>
          <w:szCs w:val="28"/>
        </w:rPr>
        <w:t xml:space="preserve">t en 2005 </w:t>
      </w:r>
      <w:r w:rsidRPr="003B06D4">
        <w:rPr>
          <w:rFonts w:ascii="Cambria" w:hAnsi="Cambria"/>
          <w:sz w:val="28"/>
          <w:szCs w:val="28"/>
        </w:rPr>
        <w:t xml:space="preserve">« </w:t>
      </w:r>
      <w:r w:rsidRPr="003B06D4">
        <w:rPr>
          <w:rFonts w:ascii="Cambria" w:hAnsi="Cambria"/>
          <w:i/>
          <w:iCs/>
          <w:sz w:val="28"/>
          <w:szCs w:val="28"/>
        </w:rPr>
        <w:t xml:space="preserve">De Rochefort à La Rochelle, entre </w:t>
      </w:r>
      <w:r w:rsidRPr="003B06D4">
        <w:rPr>
          <w:rFonts w:ascii="Cambria" w:hAnsi="Cambria"/>
          <w:i/>
          <w:iCs/>
          <w:sz w:val="28"/>
          <w:szCs w:val="28"/>
        </w:rPr>
        <w:lastRenderedPageBreak/>
        <w:t xml:space="preserve">mers et marais </w:t>
      </w:r>
      <w:r>
        <w:rPr>
          <w:rFonts w:ascii="Cambria" w:hAnsi="Cambria"/>
          <w:sz w:val="28"/>
          <w:szCs w:val="28"/>
        </w:rPr>
        <w:t xml:space="preserve">» publié par Elytis .Cet éditeur bordelais l’accompagne de  nouveau en 2008 avec la </w:t>
      </w:r>
      <w:r w:rsidRPr="003B06D4">
        <w:rPr>
          <w:rFonts w:ascii="Cambria" w:hAnsi="Cambria"/>
          <w:sz w:val="28"/>
          <w:szCs w:val="28"/>
        </w:rPr>
        <w:t xml:space="preserve">parution de </w:t>
      </w:r>
      <w:r w:rsidRPr="003B06D4">
        <w:rPr>
          <w:rFonts w:ascii="Cambria" w:hAnsi="Cambria"/>
          <w:i/>
          <w:iCs/>
          <w:sz w:val="28"/>
          <w:szCs w:val="28"/>
        </w:rPr>
        <w:t xml:space="preserve">« Pour quelques arpents de glace », </w:t>
      </w:r>
      <w:r w:rsidRPr="003B06D4">
        <w:rPr>
          <w:rFonts w:ascii="Cambria" w:hAnsi="Cambria"/>
          <w:sz w:val="28"/>
          <w:szCs w:val="28"/>
        </w:rPr>
        <w:t>évocation de la création de la ville de Québec, de la vie des pionniers en Nouvelle France et de leurs descendants quatre siècles plus tard. Le cinquantième anniversai</w:t>
      </w:r>
      <w:r>
        <w:rPr>
          <w:rFonts w:ascii="Cambria" w:hAnsi="Cambria"/>
          <w:sz w:val="28"/>
          <w:szCs w:val="28"/>
        </w:rPr>
        <w:t xml:space="preserve">re du jumelage entre Bordeaux et Québec en 2012 l’amène à travailler sur l’histoire de ces deux villes. </w:t>
      </w:r>
      <w:r w:rsidRPr="003B06D4">
        <w:rPr>
          <w:rFonts w:ascii="Cambria" w:hAnsi="Cambria"/>
          <w:sz w:val="28"/>
          <w:szCs w:val="28"/>
        </w:rPr>
        <w:t xml:space="preserve">« </w:t>
      </w:r>
      <w:r w:rsidRPr="003B06D4">
        <w:rPr>
          <w:rFonts w:ascii="Cambria" w:hAnsi="Cambria"/>
          <w:i/>
          <w:iCs/>
          <w:sz w:val="28"/>
          <w:szCs w:val="28"/>
        </w:rPr>
        <w:t xml:space="preserve">Bordeaux Québec, regards croisés ». </w:t>
      </w:r>
      <w:r>
        <w:rPr>
          <w:rFonts w:ascii="Cambria" w:hAnsi="Cambria"/>
          <w:sz w:val="28"/>
          <w:szCs w:val="28"/>
        </w:rPr>
        <w:t>En 2017, à l’occasion du 37</w:t>
      </w:r>
      <w:r w:rsidRPr="003B06D4">
        <w:rPr>
          <w:rFonts w:ascii="Cambria" w:hAnsi="Cambria"/>
          <w:sz w:val="28"/>
          <w:szCs w:val="28"/>
        </w:rPr>
        <w:t xml:space="preserve">5_ème anniversaire de la ville de Montréal, elle publie en ligne, « Montréal, couleurs plurielles ». </w:t>
      </w:r>
    </w:p>
    <w:p w:rsidR="003B06D4" w:rsidRDefault="003B06D4" w:rsidP="003B06D4">
      <w:pPr>
        <w:spacing w:after="0" w:line="240" w:lineRule="auto"/>
        <w:rPr>
          <w:rFonts w:ascii="Cambria" w:hAnsi="Cambria"/>
          <w:sz w:val="28"/>
          <w:szCs w:val="28"/>
        </w:rPr>
      </w:pPr>
      <w:r w:rsidRPr="003B06D4">
        <w:rPr>
          <w:rFonts w:ascii="Cambria" w:hAnsi="Cambria"/>
          <w:sz w:val="28"/>
          <w:szCs w:val="28"/>
        </w:rPr>
        <w:t xml:space="preserve">Elle </w:t>
      </w:r>
      <w:r>
        <w:rPr>
          <w:rFonts w:ascii="Cambria" w:hAnsi="Cambria"/>
          <w:sz w:val="28"/>
          <w:szCs w:val="28"/>
        </w:rPr>
        <w:t xml:space="preserve">est par ailleurs porte-parole d’Aquitaine Québec &amp; Amérique du nord </w:t>
      </w:r>
      <w:r w:rsidRPr="003B06D4">
        <w:rPr>
          <w:rFonts w:ascii="Cambria" w:hAnsi="Cambria"/>
          <w:sz w:val="28"/>
          <w:szCs w:val="28"/>
        </w:rPr>
        <w:t>Francophone, association qui tisse des liens entre notre région et les f</w:t>
      </w:r>
      <w:r>
        <w:rPr>
          <w:rFonts w:ascii="Cambria" w:hAnsi="Cambria"/>
          <w:sz w:val="28"/>
          <w:szCs w:val="28"/>
        </w:rPr>
        <w:t>rancophones du continent nord-amér</w:t>
      </w:r>
      <w:r w:rsidRPr="003B06D4">
        <w:rPr>
          <w:rFonts w:ascii="Cambria" w:hAnsi="Cambria"/>
          <w:sz w:val="28"/>
          <w:szCs w:val="28"/>
        </w:rPr>
        <w:t>i</w:t>
      </w:r>
      <w:r>
        <w:rPr>
          <w:rFonts w:ascii="Cambria" w:hAnsi="Cambria"/>
          <w:sz w:val="28"/>
          <w:szCs w:val="28"/>
        </w:rPr>
        <w:t>cain, de l’Alaska jusqu’à la Louisiane</w:t>
      </w:r>
      <w:r w:rsidRPr="003B06D4">
        <w:rPr>
          <w:rFonts w:ascii="Cambria" w:hAnsi="Cambria"/>
          <w:sz w:val="28"/>
          <w:szCs w:val="28"/>
        </w:rPr>
        <w:t>.</w:t>
      </w: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p>
    <w:p w:rsidR="003B06D4" w:rsidRPr="003B06D4" w:rsidRDefault="003B06D4" w:rsidP="003B06D4">
      <w:pPr>
        <w:spacing w:after="0" w:line="240" w:lineRule="auto"/>
        <w:rPr>
          <w:rFonts w:asciiTheme="majorHAnsi" w:hAnsiTheme="majorHAnsi" w:cstheme="majorHAnsi"/>
          <w:b/>
          <w:sz w:val="36"/>
          <w:szCs w:val="36"/>
        </w:rPr>
      </w:pPr>
      <w:r w:rsidRPr="003B06D4">
        <w:rPr>
          <w:rFonts w:asciiTheme="majorHAnsi" w:hAnsiTheme="majorHAnsi" w:cstheme="majorHAnsi"/>
          <w:b/>
          <w:sz w:val="36"/>
          <w:szCs w:val="36"/>
        </w:rPr>
        <w:t xml:space="preserve">        Action en directions des publics éloignés de la culture : </w:t>
      </w:r>
    </w:p>
    <w:p w:rsidR="003B06D4" w:rsidRDefault="003B06D4" w:rsidP="003B06D4">
      <w:pPr>
        <w:spacing w:after="0" w:line="240" w:lineRule="auto"/>
        <w:rPr>
          <w:rFonts w:ascii="Cambria" w:hAnsi="Cambria"/>
          <w:sz w:val="36"/>
          <w:szCs w:val="36"/>
        </w:rPr>
      </w:pPr>
    </w:p>
    <w:p w:rsidR="003B06D4" w:rsidRDefault="003B06D4" w:rsidP="003B06D4">
      <w:pPr>
        <w:spacing w:after="0" w:line="240" w:lineRule="auto"/>
        <w:rPr>
          <w:rFonts w:ascii="Cambria" w:hAnsi="Cambria"/>
          <w:sz w:val="36"/>
          <w:szCs w:val="36"/>
        </w:rPr>
      </w:pPr>
    </w:p>
    <w:p w:rsidR="003B06D4" w:rsidRDefault="003B06D4" w:rsidP="003B06D4">
      <w:pPr>
        <w:spacing w:after="0" w:line="240" w:lineRule="auto"/>
        <w:rPr>
          <w:rFonts w:ascii="Cambria" w:hAnsi="Cambria"/>
          <w:sz w:val="28"/>
          <w:szCs w:val="28"/>
        </w:rPr>
      </w:pPr>
      <w:r w:rsidRPr="003B06D4">
        <w:rPr>
          <w:rFonts w:ascii="Cambria" w:hAnsi="Cambria"/>
          <w:sz w:val="28"/>
          <w:szCs w:val="28"/>
        </w:rPr>
        <w:t>La culture en général et le cinéma en particulier est un formidablement moyen d’émancipation</w:t>
      </w:r>
      <w:r>
        <w:rPr>
          <w:rFonts w:ascii="Cambria" w:hAnsi="Cambria"/>
          <w:sz w:val="28"/>
          <w:szCs w:val="28"/>
        </w:rPr>
        <w:t xml:space="preserve"> et de découverte du monde avec ses réalités sociales, économiques et culturelles.</w:t>
      </w:r>
    </w:p>
    <w:p w:rsidR="003B06D4" w:rsidRDefault="003B06D4" w:rsidP="003B06D4">
      <w:pPr>
        <w:spacing w:after="0" w:line="240" w:lineRule="auto"/>
        <w:rPr>
          <w:rFonts w:ascii="Cambria" w:hAnsi="Cambria"/>
          <w:sz w:val="28"/>
          <w:szCs w:val="28"/>
        </w:rPr>
      </w:pPr>
    </w:p>
    <w:p w:rsidR="003B06D4" w:rsidRDefault="003B06D4" w:rsidP="003B06D4">
      <w:pPr>
        <w:spacing w:after="0" w:line="240" w:lineRule="auto"/>
        <w:rPr>
          <w:rFonts w:ascii="Cambria" w:hAnsi="Cambria"/>
          <w:sz w:val="28"/>
          <w:szCs w:val="28"/>
        </w:rPr>
      </w:pPr>
      <w:r>
        <w:rPr>
          <w:rFonts w:ascii="Cambria" w:hAnsi="Cambria"/>
          <w:sz w:val="28"/>
          <w:szCs w:val="28"/>
        </w:rPr>
        <w:t>Dans ce contexte le festival organise des séances en direction des publics éloignés de la culture :</w:t>
      </w:r>
      <w:r w:rsidRPr="003B06D4">
        <w:rPr>
          <w:rFonts w:ascii="Cambria" w:hAnsi="Cambria"/>
          <w:sz w:val="28"/>
          <w:szCs w:val="28"/>
        </w:rPr>
        <w:t xml:space="preserve"> </w:t>
      </w:r>
    </w:p>
    <w:p w:rsidR="003B06D4" w:rsidRDefault="003B06D4" w:rsidP="003B06D4">
      <w:pPr>
        <w:pStyle w:val="Paragraphedeliste"/>
        <w:numPr>
          <w:ilvl w:val="0"/>
          <w:numId w:val="12"/>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 xml:space="preserve">Séances et ateliers de fabrication de dessins animés pour </w:t>
      </w:r>
      <w:r w:rsidRPr="003B06D4">
        <w:rPr>
          <w:rFonts w:ascii="Cambria" w:eastAsia="Times New Roman" w:hAnsi="Cambria" w:cs="Times New Roman"/>
          <w:color w:val="auto"/>
          <w:sz w:val="28"/>
          <w:szCs w:val="28"/>
          <w:u w:val="single"/>
          <w:lang w:eastAsia="fr-FR" w:bidi="ar-SA"/>
        </w:rPr>
        <w:t>les enfants de l’association Café music de Mont de Marsan</w:t>
      </w:r>
      <w:r>
        <w:rPr>
          <w:rFonts w:ascii="Cambria" w:eastAsia="Times New Roman" w:hAnsi="Cambria" w:cs="Times New Roman"/>
          <w:color w:val="auto"/>
          <w:sz w:val="28"/>
          <w:szCs w:val="28"/>
          <w:lang w:eastAsia="fr-FR" w:bidi="ar-SA"/>
        </w:rPr>
        <w:t xml:space="preserve"> avec des jeunes du quartier du </w:t>
      </w:r>
      <w:proofErr w:type="spellStart"/>
      <w:r>
        <w:rPr>
          <w:rFonts w:ascii="Cambria" w:eastAsia="Times New Roman" w:hAnsi="Cambria" w:cs="Times New Roman"/>
          <w:color w:val="auto"/>
          <w:sz w:val="28"/>
          <w:szCs w:val="28"/>
          <w:lang w:eastAsia="fr-FR" w:bidi="ar-SA"/>
        </w:rPr>
        <w:t>Peyrouat</w:t>
      </w:r>
      <w:proofErr w:type="spellEnd"/>
    </w:p>
    <w:p w:rsidR="003B06D4" w:rsidRDefault="003B06D4" w:rsidP="003B06D4">
      <w:pPr>
        <w:pStyle w:val="Paragraphedeliste"/>
        <w:numPr>
          <w:ilvl w:val="0"/>
          <w:numId w:val="12"/>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 xml:space="preserve">Séances et cours de cinéma pour les adolescents </w:t>
      </w:r>
      <w:r w:rsidRPr="003B06D4">
        <w:rPr>
          <w:rFonts w:ascii="Cambria" w:eastAsia="Times New Roman" w:hAnsi="Cambria" w:cs="Times New Roman"/>
          <w:color w:val="auto"/>
          <w:sz w:val="28"/>
          <w:szCs w:val="28"/>
          <w:u w:val="single"/>
          <w:lang w:eastAsia="fr-FR" w:bidi="ar-SA"/>
        </w:rPr>
        <w:t>des points relais jeunesse</w:t>
      </w:r>
      <w:r>
        <w:rPr>
          <w:rFonts w:ascii="Cambria" w:eastAsia="Times New Roman" w:hAnsi="Cambria" w:cs="Times New Roman"/>
          <w:color w:val="auto"/>
          <w:sz w:val="28"/>
          <w:szCs w:val="28"/>
          <w:lang w:eastAsia="fr-FR" w:bidi="ar-SA"/>
        </w:rPr>
        <w:t xml:space="preserve"> du Nord des Landes.</w:t>
      </w:r>
    </w:p>
    <w:p w:rsidR="003B06D4" w:rsidRDefault="003B06D4" w:rsidP="003B06D4">
      <w:pPr>
        <w:pStyle w:val="Paragraphedeliste"/>
        <w:numPr>
          <w:ilvl w:val="0"/>
          <w:numId w:val="12"/>
        </w:numPr>
        <w:spacing w:after="0" w:line="240" w:lineRule="auto"/>
        <w:rPr>
          <w:rFonts w:ascii="Cambria" w:eastAsia="Times New Roman" w:hAnsi="Cambria" w:cs="Times New Roman"/>
          <w:color w:val="auto"/>
          <w:sz w:val="28"/>
          <w:szCs w:val="28"/>
          <w:lang w:eastAsia="fr-FR" w:bidi="ar-SA"/>
        </w:rPr>
      </w:pPr>
      <w:r>
        <w:rPr>
          <w:rFonts w:ascii="Cambria" w:eastAsia="Times New Roman" w:hAnsi="Cambria" w:cs="Times New Roman"/>
          <w:color w:val="auto"/>
          <w:sz w:val="28"/>
          <w:szCs w:val="28"/>
          <w:lang w:eastAsia="fr-FR" w:bidi="ar-SA"/>
        </w:rPr>
        <w:t xml:space="preserve">Séances et accueil de stagiaire de la </w:t>
      </w:r>
      <w:r w:rsidRPr="003B06D4">
        <w:rPr>
          <w:rFonts w:ascii="Cambria" w:eastAsia="Times New Roman" w:hAnsi="Cambria" w:cs="Times New Roman"/>
          <w:color w:val="auto"/>
          <w:sz w:val="28"/>
          <w:szCs w:val="28"/>
          <w:u w:val="single"/>
          <w:lang w:eastAsia="fr-FR" w:bidi="ar-SA"/>
        </w:rPr>
        <w:t>mission locale</w:t>
      </w:r>
      <w:r>
        <w:rPr>
          <w:rFonts w:ascii="Cambria" w:eastAsia="Times New Roman" w:hAnsi="Cambria" w:cs="Times New Roman"/>
          <w:color w:val="auto"/>
          <w:sz w:val="28"/>
          <w:szCs w:val="28"/>
          <w:lang w:eastAsia="fr-FR" w:bidi="ar-SA"/>
        </w:rPr>
        <w:t xml:space="preserve"> du nord des Landes</w:t>
      </w:r>
    </w:p>
    <w:p w:rsidR="003B06D4" w:rsidRDefault="003B06D4" w:rsidP="003B06D4">
      <w:pPr>
        <w:pStyle w:val="Paragraphedeliste"/>
        <w:numPr>
          <w:ilvl w:val="0"/>
          <w:numId w:val="12"/>
        </w:numPr>
        <w:spacing w:after="0" w:line="240" w:lineRule="auto"/>
        <w:rPr>
          <w:rFonts w:ascii="Cambria" w:eastAsia="Times New Roman" w:hAnsi="Cambria" w:cs="Times New Roman"/>
          <w:color w:val="auto"/>
          <w:sz w:val="28"/>
          <w:szCs w:val="28"/>
          <w:u w:val="single"/>
          <w:lang w:eastAsia="fr-FR" w:bidi="ar-SA"/>
        </w:rPr>
      </w:pPr>
      <w:r>
        <w:rPr>
          <w:rFonts w:ascii="Cambria" w:eastAsia="Times New Roman" w:hAnsi="Cambria" w:cs="Times New Roman"/>
          <w:color w:val="auto"/>
          <w:sz w:val="28"/>
          <w:szCs w:val="28"/>
          <w:lang w:eastAsia="fr-FR" w:bidi="ar-SA"/>
        </w:rPr>
        <w:lastRenderedPageBreak/>
        <w:t xml:space="preserve">Des places sont offertes aux personnes bénéficiaires du </w:t>
      </w:r>
      <w:r w:rsidRPr="003B06D4">
        <w:rPr>
          <w:rFonts w:ascii="Cambria" w:eastAsia="Times New Roman" w:hAnsi="Cambria" w:cs="Times New Roman"/>
          <w:color w:val="auto"/>
          <w:sz w:val="28"/>
          <w:szCs w:val="28"/>
          <w:u w:val="single"/>
          <w:lang w:eastAsia="fr-FR" w:bidi="ar-SA"/>
        </w:rPr>
        <w:t>Secours Populaire et des Restaurant du Cœur</w:t>
      </w:r>
    </w:p>
    <w:p w:rsidR="003B06D4" w:rsidRDefault="003B06D4" w:rsidP="003B06D4">
      <w:pPr>
        <w:spacing w:after="0" w:line="240" w:lineRule="auto"/>
        <w:rPr>
          <w:rFonts w:ascii="Cambria" w:eastAsia="Times New Roman" w:hAnsi="Cambria" w:cs="Times New Roman"/>
          <w:color w:val="auto"/>
          <w:sz w:val="28"/>
          <w:szCs w:val="28"/>
          <w:u w:val="single"/>
          <w:lang w:eastAsia="fr-FR" w:bidi="ar-SA"/>
        </w:rPr>
      </w:pPr>
    </w:p>
    <w:p w:rsidR="003B06D4" w:rsidRDefault="003B06D4" w:rsidP="003B06D4">
      <w:pPr>
        <w:spacing w:after="0" w:line="240" w:lineRule="auto"/>
        <w:rPr>
          <w:rFonts w:ascii="Cambria" w:eastAsia="Times New Roman" w:hAnsi="Cambria" w:cs="Times New Roman"/>
          <w:color w:val="auto"/>
          <w:sz w:val="28"/>
          <w:szCs w:val="28"/>
          <w:u w:val="single"/>
          <w:lang w:eastAsia="fr-FR" w:bidi="ar-SA"/>
        </w:rPr>
      </w:pPr>
    </w:p>
    <w:p w:rsidR="003B06D4" w:rsidRDefault="003B06D4" w:rsidP="003B06D4">
      <w:pPr>
        <w:spacing w:after="0" w:line="240" w:lineRule="auto"/>
        <w:rPr>
          <w:rFonts w:ascii="Cambria" w:eastAsia="Times New Roman" w:hAnsi="Cambria" w:cs="Times New Roman"/>
          <w:color w:val="auto"/>
          <w:sz w:val="28"/>
          <w:szCs w:val="28"/>
          <w:u w:val="single"/>
          <w:lang w:eastAsia="fr-FR" w:bidi="ar-SA"/>
        </w:rPr>
      </w:pPr>
    </w:p>
    <w:p w:rsidR="003B06D4" w:rsidRPr="003B06D4" w:rsidRDefault="003B06D4" w:rsidP="003B06D4">
      <w:pPr>
        <w:spacing w:after="0" w:line="240" w:lineRule="auto"/>
        <w:rPr>
          <w:rFonts w:ascii="Cambria" w:eastAsia="Times New Roman" w:hAnsi="Cambria" w:cs="Times New Roman"/>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Cambria" w:eastAsia="Times New Roman" w:hAnsi="Cambria" w:cstheme="majorHAnsi"/>
          <w:color w:val="auto"/>
          <w:sz w:val="28"/>
          <w:szCs w:val="28"/>
          <w:u w:val="single"/>
          <w:lang w:eastAsia="fr-FR" w:bidi="ar-SA"/>
        </w:rPr>
      </w:pP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t xml:space="preserve">  </w:t>
      </w:r>
      <w:r w:rsidRPr="003B06D4">
        <w:rPr>
          <w:rFonts w:asciiTheme="majorHAnsi" w:eastAsia="Times New Roman" w:hAnsiTheme="majorHAnsi" w:cstheme="majorHAnsi"/>
          <w:b/>
          <w:color w:val="auto"/>
          <w:sz w:val="36"/>
          <w:szCs w:val="36"/>
          <w:lang w:eastAsia="fr-FR" w:bidi="ar-SA"/>
        </w:rPr>
        <w:t>Proposition scolaires</w:t>
      </w:r>
      <w:r>
        <w:rPr>
          <w:rFonts w:asciiTheme="majorHAnsi" w:eastAsia="Times New Roman" w:hAnsiTheme="majorHAnsi" w:cstheme="majorHAnsi"/>
          <w:b/>
          <w:color w:val="auto"/>
          <w:sz w:val="36"/>
          <w:szCs w:val="36"/>
          <w:lang w:eastAsia="fr-FR" w:bidi="ar-SA"/>
        </w:rPr>
        <w:t> :</w:t>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r w:rsidRPr="003B06D4">
        <w:rPr>
          <w:rFonts w:ascii="Cambria" w:eastAsia="Times New Roman" w:hAnsi="Cambria" w:cstheme="majorHAnsi"/>
          <w:color w:val="auto"/>
          <w:sz w:val="28"/>
          <w:szCs w:val="28"/>
          <w:lang w:eastAsia="fr-FR" w:bidi="ar-SA"/>
        </w:rPr>
        <w:t>Dans le cadre du festival un nouveau partenariat est lancé avec le rectorat aquitain. 6 classes viendront pour voir des films québécois et partager leur expériences avec des interventions d’animateurs spécialisés en cinéma.</w:t>
      </w: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r>
      <w:r>
        <w:rPr>
          <w:rFonts w:asciiTheme="majorHAnsi" w:eastAsia="Times New Roman" w:hAnsiTheme="majorHAnsi" w:cstheme="majorHAnsi"/>
          <w:b/>
          <w:color w:val="auto"/>
          <w:sz w:val="36"/>
          <w:szCs w:val="36"/>
          <w:lang w:eastAsia="fr-FR" w:bidi="ar-SA"/>
        </w:rPr>
        <w:tab/>
        <w:t xml:space="preserve">    Nos financeurs</w:t>
      </w:r>
      <w:r w:rsidRPr="003B06D4">
        <w:rPr>
          <w:rFonts w:asciiTheme="majorHAnsi" w:eastAsia="Times New Roman" w:hAnsiTheme="majorHAnsi" w:cstheme="majorHAnsi"/>
          <w:b/>
          <w:color w:val="auto"/>
          <w:sz w:val="36"/>
          <w:szCs w:val="36"/>
          <w:lang w:eastAsia="fr-FR" w:bidi="ar-SA"/>
        </w:rPr>
        <w:t> :</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sidRPr="003B06D4">
        <w:rPr>
          <w:rFonts w:ascii="Cambria" w:eastAsia="Times New Roman" w:hAnsi="Cambria" w:cstheme="majorHAnsi"/>
          <w:color w:val="auto"/>
          <w:sz w:val="28"/>
          <w:szCs w:val="28"/>
          <w:lang w:eastAsia="fr-FR" w:bidi="ar-SA"/>
        </w:rPr>
        <w:t>Ville de Biscarrosse</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Département des Landes</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Région Nouvelle Aquitaine</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Centre national du cinéma et de l’image animée (CNC)</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CAF</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Préfecture des Landes</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Direction régionale des affaires culturelles (DRAC Aquitaine)</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Délégation générale du Québec à Paris</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Société de  développement des entreprises culturelles (SODEC-Québec).</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 xml:space="preserve">Les offices jeunesses du Québec (LOJIQ-Québec) </w:t>
      </w:r>
    </w:p>
    <w:p w:rsidR="003B06D4" w:rsidRDefault="003B06D4" w:rsidP="003B06D4">
      <w:pPr>
        <w:pStyle w:val="Paragraphedeliste"/>
        <w:numPr>
          <w:ilvl w:val="0"/>
          <w:numId w:val="13"/>
        </w:numPr>
        <w:spacing w:after="0" w:line="240" w:lineRule="auto"/>
        <w:rPr>
          <w:rFonts w:ascii="Cambria" w:eastAsia="Times New Roman" w:hAnsi="Cambria" w:cstheme="majorHAnsi"/>
          <w:color w:val="auto"/>
          <w:sz w:val="28"/>
          <w:szCs w:val="28"/>
          <w:lang w:eastAsia="fr-FR" w:bidi="ar-SA"/>
        </w:rPr>
      </w:pPr>
      <w:r>
        <w:rPr>
          <w:rFonts w:ascii="Cambria" w:eastAsia="Times New Roman" w:hAnsi="Cambria" w:cstheme="majorHAnsi"/>
          <w:color w:val="auto"/>
          <w:sz w:val="28"/>
          <w:szCs w:val="28"/>
          <w:lang w:eastAsia="fr-FR" w:bidi="ar-SA"/>
        </w:rPr>
        <w:t>TV5 Monde :</w:t>
      </w:r>
    </w:p>
    <w:tbl>
      <w:tblPr>
        <w:tblW w:w="3320" w:type="dxa"/>
        <w:tblCellMar>
          <w:left w:w="70" w:type="dxa"/>
          <w:right w:w="70" w:type="dxa"/>
        </w:tblCellMar>
        <w:tblLook w:val="04A0" w:firstRow="1" w:lastRow="0" w:firstColumn="1" w:lastColumn="0" w:noHBand="0" w:noVBand="1"/>
      </w:tblPr>
      <w:tblGrid>
        <w:gridCol w:w="3320"/>
      </w:tblGrid>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proofErr w:type="spellStart"/>
            <w:r w:rsidRPr="003B06D4">
              <w:rPr>
                <w:rFonts w:ascii="Cambria" w:eastAsia="Times New Roman" w:hAnsi="Cambria" w:cs="Calibri"/>
                <w:color w:val="000000"/>
                <w:sz w:val="28"/>
                <w:szCs w:val="28"/>
                <w:lang w:eastAsia="fr-FR" w:bidi="ar-SA"/>
              </w:rPr>
              <w:t>Hype</w:t>
            </w:r>
            <w:proofErr w:type="spellEnd"/>
            <w:r w:rsidRPr="003B06D4">
              <w:rPr>
                <w:rFonts w:ascii="Cambria" w:eastAsia="Times New Roman" w:hAnsi="Cambria" w:cs="Calibri"/>
                <w:color w:val="000000"/>
                <w:sz w:val="28"/>
                <w:szCs w:val="28"/>
                <w:lang w:eastAsia="fr-FR" w:bidi="ar-SA"/>
              </w:rPr>
              <w:t xml:space="preserve"> Hôtel</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Hôtel Les Vagues</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McDo</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lastRenderedPageBreak/>
              <w:t>Vermillon</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Eiffage</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Casino</w:t>
            </w:r>
            <w:r>
              <w:rPr>
                <w:rFonts w:ascii="Cambria" w:eastAsia="Times New Roman" w:hAnsi="Cambria" w:cs="Calibri"/>
                <w:color w:val="000000"/>
                <w:sz w:val="28"/>
                <w:szCs w:val="28"/>
                <w:lang w:eastAsia="fr-FR" w:bidi="ar-SA"/>
              </w:rPr>
              <w:t xml:space="preserve"> de Biscarrosse</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Pierre et Vacances</w:t>
            </w: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Véolia</w:t>
            </w:r>
          </w:p>
        </w:tc>
      </w:tr>
      <w:tr w:rsidR="003B06D4" w:rsidRPr="003B06D4" w:rsidTr="003B06D4">
        <w:trPr>
          <w:trHeight w:val="320"/>
        </w:trPr>
        <w:tc>
          <w:tcPr>
            <w:tcW w:w="3320" w:type="dxa"/>
            <w:tcBorders>
              <w:top w:val="nil"/>
              <w:left w:val="nil"/>
              <w:bottom w:val="nil"/>
              <w:right w:val="nil"/>
            </w:tcBorders>
            <w:shd w:val="clear" w:color="auto" w:fill="auto"/>
            <w:noWrap/>
            <w:vAlign w:val="bottom"/>
          </w:tcPr>
          <w:p w:rsid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sidRPr="003B06D4">
              <w:rPr>
                <w:rFonts w:ascii="Cambria" w:eastAsia="Times New Roman" w:hAnsi="Cambria" w:cs="Calibri"/>
                <w:color w:val="000000"/>
                <w:sz w:val="28"/>
                <w:szCs w:val="28"/>
                <w:lang w:eastAsia="fr-FR" w:bidi="ar-SA"/>
              </w:rPr>
              <w:t>Crédit Mutuel</w:t>
            </w:r>
          </w:p>
          <w:p w:rsidR="003B06D4" w:rsidRPr="003B06D4" w:rsidRDefault="003B06D4" w:rsidP="003B06D4">
            <w:pPr>
              <w:pStyle w:val="Paragraphedeliste"/>
              <w:numPr>
                <w:ilvl w:val="0"/>
                <w:numId w:val="13"/>
              </w:numPr>
              <w:spacing w:after="0" w:line="240" w:lineRule="auto"/>
              <w:rPr>
                <w:rFonts w:ascii="Cambria" w:eastAsia="Times New Roman" w:hAnsi="Cambria" w:cs="Calibri"/>
                <w:color w:val="000000"/>
                <w:sz w:val="28"/>
                <w:szCs w:val="28"/>
                <w:lang w:eastAsia="fr-FR" w:bidi="ar-SA"/>
              </w:rPr>
            </w:pPr>
            <w:r>
              <w:rPr>
                <w:rFonts w:ascii="Cambria" w:eastAsia="Times New Roman" w:hAnsi="Cambria" w:cstheme="majorHAnsi"/>
                <w:color w:val="auto"/>
                <w:sz w:val="28"/>
                <w:szCs w:val="28"/>
                <w:lang w:eastAsia="fr-FR" w:bidi="ar-SA"/>
              </w:rPr>
              <w:t>Renault</w:t>
            </w:r>
          </w:p>
        </w:tc>
      </w:tr>
      <w:tr w:rsidR="003B06D4" w:rsidRPr="003B06D4" w:rsidTr="003B06D4">
        <w:trPr>
          <w:trHeight w:val="320"/>
        </w:trPr>
        <w:tc>
          <w:tcPr>
            <w:tcW w:w="3320" w:type="dxa"/>
            <w:tcBorders>
              <w:top w:val="nil"/>
              <w:left w:val="nil"/>
              <w:bottom w:val="nil"/>
              <w:right w:val="nil"/>
            </w:tcBorders>
            <w:shd w:val="clear" w:color="auto" w:fill="auto"/>
            <w:noWrap/>
            <w:vAlign w:val="bottom"/>
          </w:tcPr>
          <w:p w:rsidR="003B06D4" w:rsidRPr="003B06D4" w:rsidRDefault="003B06D4" w:rsidP="003B06D4">
            <w:pPr>
              <w:pStyle w:val="Paragraphedeliste"/>
              <w:spacing w:after="0" w:line="240" w:lineRule="auto"/>
              <w:rPr>
                <w:rFonts w:ascii="Cambria" w:eastAsia="Times New Roman" w:hAnsi="Cambria" w:cs="Calibri"/>
                <w:color w:val="000000"/>
                <w:sz w:val="28"/>
                <w:szCs w:val="28"/>
                <w:lang w:eastAsia="fr-FR" w:bidi="ar-SA"/>
              </w:rPr>
            </w:pP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spacing w:after="0" w:line="240" w:lineRule="auto"/>
              <w:rPr>
                <w:rFonts w:ascii="Cambria" w:eastAsia="Times New Roman" w:hAnsi="Cambria" w:cs="Calibri"/>
                <w:color w:val="000000"/>
                <w:sz w:val="28"/>
                <w:szCs w:val="28"/>
                <w:lang w:eastAsia="fr-FR" w:bidi="ar-SA"/>
              </w:rPr>
            </w:pP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spacing w:after="0" w:line="240" w:lineRule="auto"/>
              <w:rPr>
                <w:rFonts w:ascii="Cambria" w:eastAsia="Times New Roman" w:hAnsi="Cambria" w:cs="Calibri"/>
                <w:color w:val="000000"/>
                <w:sz w:val="28"/>
                <w:szCs w:val="28"/>
                <w:lang w:eastAsia="fr-FR" w:bidi="ar-SA"/>
              </w:rPr>
            </w:pPr>
          </w:p>
        </w:tc>
      </w:tr>
      <w:tr w:rsidR="003B06D4" w:rsidRPr="003B06D4" w:rsidTr="003B06D4">
        <w:trPr>
          <w:trHeight w:val="320"/>
        </w:trPr>
        <w:tc>
          <w:tcPr>
            <w:tcW w:w="3320" w:type="dxa"/>
            <w:tcBorders>
              <w:top w:val="nil"/>
              <w:left w:val="nil"/>
              <w:bottom w:val="nil"/>
              <w:right w:val="nil"/>
            </w:tcBorders>
            <w:shd w:val="clear" w:color="auto" w:fill="auto"/>
            <w:noWrap/>
            <w:vAlign w:val="bottom"/>
            <w:hideMark/>
          </w:tcPr>
          <w:p w:rsidR="003B06D4" w:rsidRPr="003B06D4" w:rsidRDefault="003B06D4" w:rsidP="003B06D4">
            <w:pPr>
              <w:pStyle w:val="Paragraphedeliste"/>
              <w:spacing w:after="0" w:line="240" w:lineRule="auto"/>
              <w:rPr>
                <w:rFonts w:ascii="Cambria" w:eastAsia="Times New Roman" w:hAnsi="Cambria" w:cs="Calibri"/>
                <w:color w:val="000000"/>
                <w:sz w:val="28"/>
                <w:szCs w:val="28"/>
                <w:lang w:eastAsia="fr-FR" w:bidi="ar-SA"/>
              </w:rPr>
            </w:pPr>
          </w:p>
        </w:tc>
      </w:tr>
      <w:tr w:rsidR="003B06D4" w:rsidRPr="003B06D4" w:rsidTr="003B06D4">
        <w:trPr>
          <w:trHeight w:val="320"/>
        </w:trPr>
        <w:tc>
          <w:tcPr>
            <w:tcW w:w="3320" w:type="dxa"/>
            <w:tcBorders>
              <w:top w:val="nil"/>
              <w:left w:val="nil"/>
              <w:bottom w:val="nil"/>
              <w:right w:val="nil"/>
            </w:tcBorders>
            <w:shd w:val="clear" w:color="auto" w:fill="auto"/>
            <w:noWrap/>
            <w:vAlign w:val="bottom"/>
          </w:tcPr>
          <w:p w:rsidR="003B06D4" w:rsidRDefault="003B06D4" w:rsidP="003B06D4">
            <w:pPr>
              <w:spacing w:after="0" w:line="240" w:lineRule="auto"/>
              <w:rPr>
                <w:rFonts w:ascii="Cambria" w:eastAsia="Times New Roman" w:hAnsi="Cambria" w:cs="Calibri"/>
                <w:color w:val="000000"/>
                <w:sz w:val="28"/>
                <w:szCs w:val="28"/>
                <w:lang w:eastAsia="fr-FR" w:bidi="ar-SA"/>
              </w:rPr>
            </w:pPr>
          </w:p>
          <w:p w:rsidR="003B06D4" w:rsidRDefault="003B06D4" w:rsidP="003B06D4">
            <w:pPr>
              <w:spacing w:after="0" w:line="240" w:lineRule="auto"/>
              <w:rPr>
                <w:rFonts w:ascii="Cambria" w:eastAsia="Times New Roman" w:hAnsi="Cambria" w:cs="Calibri"/>
                <w:color w:val="000000"/>
                <w:sz w:val="28"/>
                <w:szCs w:val="28"/>
                <w:lang w:eastAsia="fr-FR" w:bidi="ar-SA"/>
              </w:rPr>
            </w:pPr>
          </w:p>
          <w:p w:rsidR="003B06D4" w:rsidRDefault="003B06D4" w:rsidP="003B06D4">
            <w:pPr>
              <w:spacing w:after="0" w:line="240" w:lineRule="auto"/>
              <w:rPr>
                <w:rFonts w:ascii="Cambria" w:eastAsia="Times New Roman" w:hAnsi="Cambria" w:cs="Calibri"/>
                <w:color w:val="000000"/>
                <w:sz w:val="28"/>
                <w:szCs w:val="28"/>
                <w:lang w:eastAsia="fr-FR" w:bidi="ar-SA"/>
              </w:rPr>
            </w:pPr>
          </w:p>
          <w:p w:rsidR="003B06D4" w:rsidRDefault="003B06D4" w:rsidP="003B06D4">
            <w:pPr>
              <w:spacing w:after="0" w:line="240" w:lineRule="auto"/>
              <w:rPr>
                <w:rFonts w:ascii="Cambria" w:eastAsia="Times New Roman" w:hAnsi="Cambria" w:cs="Calibri"/>
                <w:color w:val="000000"/>
                <w:sz w:val="28"/>
                <w:szCs w:val="28"/>
                <w:lang w:eastAsia="fr-FR" w:bidi="ar-SA"/>
              </w:rPr>
            </w:pPr>
          </w:p>
          <w:p w:rsidR="003B06D4" w:rsidRDefault="003B06D4" w:rsidP="003B06D4">
            <w:pPr>
              <w:spacing w:after="0" w:line="240" w:lineRule="auto"/>
              <w:rPr>
                <w:rFonts w:ascii="Cambria" w:eastAsia="Times New Roman" w:hAnsi="Cambria" w:cs="Calibri"/>
                <w:color w:val="000000"/>
                <w:sz w:val="28"/>
                <w:szCs w:val="28"/>
                <w:lang w:eastAsia="fr-FR" w:bidi="ar-SA"/>
              </w:rPr>
            </w:pPr>
          </w:p>
          <w:p w:rsidR="003B06D4" w:rsidRPr="003B06D4" w:rsidRDefault="003B06D4" w:rsidP="003B06D4">
            <w:pPr>
              <w:spacing w:after="0" w:line="240" w:lineRule="auto"/>
              <w:rPr>
                <w:rFonts w:ascii="Cambria" w:eastAsia="Times New Roman" w:hAnsi="Cambria" w:cs="Calibri"/>
                <w:color w:val="000000"/>
                <w:sz w:val="28"/>
                <w:szCs w:val="28"/>
                <w:lang w:eastAsia="fr-FR" w:bidi="ar-SA"/>
              </w:rPr>
            </w:pPr>
          </w:p>
        </w:tc>
      </w:tr>
    </w:tbl>
    <w:p w:rsidR="003B06D4" w:rsidRPr="003B06D4" w:rsidRDefault="003B06D4" w:rsidP="003B06D4">
      <w:pPr>
        <w:pStyle w:val="Paragraphedeliste"/>
        <w:spacing w:after="0" w:line="240" w:lineRule="auto"/>
        <w:rPr>
          <w:rFonts w:ascii="Cambria" w:eastAsia="Times New Roman" w:hAnsi="Cambria" w:cstheme="majorHAnsi"/>
          <w:color w:val="auto"/>
          <w:sz w:val="28"/>
          <w:szCs w:val="28"/>
          <w:lang w:eastAsia="fr-FR" w:bidi="ar-SA"/>
        </w:rPr>
      </w:pP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Cambria" w:eastAsia="Times New Roman" w:hAnsi="Cambria" w:cstheme="majorHAnsi"/>
          <w:color w:val="auto"/>
          <w:sz w:val="28"/>
          <w:szCs w:val="28"/>
          <w:lang w:eastAsia="fr-FR" w:bidi="ar-SA"/>
        </w:rPr>
        <w:tab/>
      </w:r>
      <w:r>
        <w:rPr>
          <w:rFonts w:asciiTheme="majorHAnsi" w:eastAsia="Times New Roman" w:hAnsiTheme="majorHAnsi" w:cstheme="majorHAnsi"/>
          <w:b/>
          <w:color w:val="auto"/>
          <w:sz w:val="36"/>
          <w:szCs w:val="36"/>
          <w:lang w:eastAsia="fr-FR" w:bidi="ar-SA"/>
        </w:rPr>
        <w:t xml:space="preserve"> </w:t>
      </w:r>
      <w:r w:rsidRPr="003B06D4">
        <w:rPr>
          <w:rFonts w:asciiTheme="majorHAnsi" w:eastAsia="Times New Roman" w:hAnsiTheme="majorHAnsi" w:cstheme="majorHAnsi"/>
          <w:b/>
          <w:color w:val="auto"/>
          <w:sz w:val="36"/>
          <w:szCs w:val="36"/>
          <w:lang w:eastAsia="fr-FR" w:bidi="ar-SA"/>
        </w:rPr>
        <w:t>Informations pratiques :</w:t>
      </w:r>
    </w:p>
    <w:p w:rsidR="003B06D4" w:rsidRDefault="003B06D4" w:rsidP="003B06D4">
      <w:pPr>
        <w:spacing w:after="0" w:line="240" w:lineRule="auto"/>
        <w:rPr>
          <w:rFonts w:asciiTheme="majorHAnsi" w:eastAsia="Times New Roman" w:hAnsiTheme="majorHAnsi" w:cstheme="majorHAnsi"/>
          <w:b/>
          <w:color w:val="auto"/>
          <w:sz w:val="36"/>
          <w:szCs w:val="36"/>
          <w:lang w:eastAsia="fr-FR" w:bidi="ar-SA"/>
        </w:rPr>
      </w:pPr>
    </w:p>
    <w:p w:rsidR="003B06D4" w:rsidRPr="003B06D4" w:rsidRDefault="003B06D4" w:rsidP="003B06D4">
      <w:pPr>
        <w:autoSpaceDE w:val="0"/>
        <w:autoSpaceDN w:val="0"/>
        <w:adjustRightInd w:val="0"/>
        <w:spacing w:after="0" w:line="240" w:lineRule="auto"/>
        <w:rPr>
          <w:rFonts w:ascii="Cambria" w:hAnsi="Cambria" w:cs="Times New Roman"/>
          <w:color w:val="339CFF"/>
          <w:sz w:val="28"/>
          <w:szCs w:val="28"/>
          <w:lang w:eastAsia="en-US" w:bidi="ar-SA"/>
        </w:rPr>
      </w:pPr>
      <w:r w:rsidRPr="003B06D4">
        <w:rPr>
          <w:rFonts w:ascii="Cambria" w:hAnsi="Cambria" w:cs="Times New Roman"/>
          <w:color w:val="339CFF"/>
          <w:sz w:val="28"/>
          <w:szCs w:val="28"/>
          <w:lang w:eastAsia="en-US" w:bidi="ar-SA"/>
        </w:rPr>
        <w:t>Tarifs</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place unitaire 5€</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Carnet de 3 places: 12 €</w:t>
      </w:r>
    </w:p>
    <w:p w:rsidR="003B06D4" w:rsidRPr="003B06D4" w:rsidRDefault="003B06D4" w:rsidP="003B06D4">
      <w:pPr>
        <w:autoSpaceDE w:val="0"/>
        <w:autoSpaceDN w:val="0"/>
        <w:adjustRightInd w:val="0"/>
        <w:spacing w:after="0" w:line="240" w:lineRule="auto"/>
        <w:rPr>
          <w:rFonts w:ascii="Cambria" w:hAnsi="Cambria" w:cs="@g´Ñ˛"/>
          <w:color w:val="000000"/>
          <w:sz w:val="28"/>
          <w:szCs w:val="28"/>
          <w:lang w:eastAsia="en-US" w:bidi="ar-SA"/>
        </w:rPr>
      </w:pPr>
      <w:proofErr w:type="spellStart"/>
      <w:r>
        <w:rPr>
          <w:rFonts w:ascii="Cambria" w:hAnsi="Cambria" w:cs="@g´Ñ˛"/>
          <w:color w:val="000000"/>
          <w:sz w:val="28"/>
          <w:szCs w:val="28"/>
          <w:lang w:eastAsia="en-US" w:bidi="ar-SA"/>
        </w:rPr>
        <w:t>Pass</w:t>
      </w:r>
      <w:proofErr w:type="spellEnd"/>
      <w:r>
        <w:rPr>
          <w:rFonts w:ascii="Cambria" w:hAnsi="Cambria" w:cs="@g´Ñ˛"/>
          <w:color w:val="000000"/>
          <w:sz w:val="28"/>
          <w:szCs w:val="28"/>
          <w:lang w:eastAsia="en-US" w:bidi="ar-SA"/>
        </w:rPr>
        <w:t xml:space="preserve"> festival pour tous </w:t>
      </w:r>
      <w:r w:rsidRPr="003B06D4">
        <w:rPr>
          <w:rFonts w:ascii="Cambria" w:hAnsi="Cambria" w:cs="@g´Ñ˛"/>
          <w:color w:val="000000"/>
          <w:sz w:val="28"/>
          <w:szCs w:val="28"/>
          <w:lang w:eastAsia="en-US" w:bidi="ar-SA"/>
        </w:rPr>
        <w:t xml:space="preserve">les </w:t>
      </w:r>
      <w:r>
        <w:rPr>
          <w:rFonts w:ascii="Cambria" w:hAnsi="Cambria" w:cs="@g´Ñ˛"/>
          <w:color w:val="000000"/>
          <w:sz w:val="28"/>
          <w:szCs w:val="28"/>
          <w:lang w:eastAsia="en-US" w:bidi="ar-SA"/>
        </w:rPr>
        <w:t>f</w:t>
      </w:r>
      <w:r w:rsidRPr="003B06D4">
        <w:rPr>
          <w:rFonts w:ascii="Cambria" w:hAnsi="Cambria" w:cs="@g´Ñ˛"/>
          <w:color w:val="000000"/>
          <w:sz w:val="28"/>
          <w:szCs w:val="28"/>
          <w:lang w:eastAsia="en-US" w:bidi="ar-SA"/>
        </w:rPr>
        <w:t>ilms: 30 €</w:t>
      </w:r>
    </w:p>
    <w:p w:rsid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place jeune : 3,5€</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p>
    <w:p w:rsidR="003B06D4" w:rsidRPr="003B06D4" w:rsidRDefault="003B06D4" w:rsidP="003B06D4">
      <w:pPr>
        <w:autoSpaceDE w:val="0"/>
        <w:autoSpaceDN w:val="0"/>
        <w:adjustRightInd w:val="0"/>
        <w:spacing w:after="0" w:line="240" w:lineRule="auto"/>
        <w:rPr>
          <w:rFonts w:ascii="Cambria" w:hAnsi="Cambria" w:cs="Times New Roman"/>
          <w:color w:val="339CFF"/>
          <w:sz w:val="28"/>
          <w:szCs w:val="28"/>
          <w:lang w:eastAsia="en-US" w:bidi="ar-SA"/>
        </w:rPr>
      </w:pPr>
      <w:proofErr w:type="spellStart"/>
      <w:r w:rsidRPr="003B06D4">
        <w:rPr>
          <w:rFonts w:ascii="Cambria" w:hAnsi="Cambria" w:cs="Times New Roman"/>
          <w:color w:val="339CFF"/>
          <w:sz w:val="28"/>
          <w:szCs w:val="28"/>
          <w:lang w:eastAsia="en-US" w:bidi="ar-SA"/>
        </w:rPr>
        <w:t>Reserver</w:t>
      </w:r>
      <w:proofErr w:type="spellEnd"/>
      <w:r w:rsidRPr="003B06D4">
        <w:rPr>
          <w:rFonts w:ascii="Cambria" w:hAnsi="Cambria" w:cs="Times New Roman"/>
          <w:color w:val="339CFF"/>
          <w:sz w:val="28"/>
          <w:szCs w:val="28"/>
          <w:lang w:eastAsia="en-US" w:bidi="ar-SA"/>
        </w:rPr>
        <w:t xml:space="preserve"> son billet</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En ligne sur cine-bisca.fr</w:t>
      </w:r>
    </w:p>
    <w:p w:rsid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Sur place</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p>
    <w:p w:rsidR="003B06D4" w:rsidRDefault="003B06D4" w:rsidP="003B06D4">
      <w:pPr>
        <w:autoSpaceDE w:val="0"/>
        <w:autoSpaceDN w:val="0"/>
        <w:adjustRightInd w:val="0"/>
        <w:spacing w:after="0" w:line="240" w:lineRule="auto"/>
        <w:rPr>
          <w:rFonts w:ascii="Cambria" w:hAnsi="Cambria" w:cs="Times New Roman"/>
          <w:color w:val="339CFF"/>
          <w:sz w:val="28"/>
          <w:szCs w:val="28"/>
          <w:lang w:eastAsia="en-US" w:bidi="ar-SA"/>
        </w:rPr>
      </w:pPr>
      <w:r>
        <w:rPr>
          <w:rFonts w:ascii="Cambria" w:hAnsi="Cambria" w:cs="Times New Roman"/>
          <w:color w:val="339CFF"/>
          <w:sz w:val="28"/>
          <w:szCs w:val="28"/>
          <w:lang w:eastAsia="en-US" w:bidi="ar-SA"/>
        </w:rPr>
        <w:t>Adresses :</w:t>
      </w:r>
    </w:p>
    <w:p w:rsidR="003B06D4" w:rsidRPr="003B06D4" w:rsidRDefault="003B06D4" w:rsidP="003B06D4">
      <w:pPr>
        <w:autoSpaceDE w:val="0"/>
        <w:autoSpaceDN w:val="0"/>
        <w:adjustRightInd w:val="0"/>
        <w:spacing w:after="0" w:line="240" w:lineRule="auto"/>
        <w:rPr>
          <w:rFonts w:ascii="Cambria" w:hAnsi="Cambria" w:cs="Times New Roman"/>
          <w:color w:val="339CFF"/>
          <w:sz w:val="28"/>
          <w:szCs w:val="28"/>
          <w:lang w:eastAsia="en-US" w:bidi="ar-SA"/>
        </w:rPr>
      </w:pPr>
    </w:p>
    <w:p w:rsidR="003B06D4" w:rsidRPr="003B06D4" w:rsidRDefault="003B06D4" w:rsidP="003B06D4">
      <w:pPr>
        <w:autoSpaceDE w:val="0"/>
        <w:autoSpaceDN w:val="0"/>
        <w:adjustRightInd w:val="0"/>
        <w:spacing w:after="0" w:line="240" w:lineRule="auto"/>
        <w:rPr>
          <w:rFonts w:ascii="Cambria" w:hAnsi="Cambria" w:cs="Times New Roman"/>
          <w:b/>
          <w:color w:val="000000"/>
          <w:sz w:val="28"/>
          <w:szCs w:val="28"/>
          <w:lang w:eastAsia="en-US" w:bidi="ar-SA"/>
        </w:rPr>
      </w:pPr>
      <w:r w:rsidRPr="003B06D4">
        <w:rPr>
          <w:rFonts w:ascii="Cambria" w:hAnsi="Cambria" w:cs="Times New Roman"/>
          <w:b/>
          <w:color w:val="000000"/>
          <w:sz w:val="28"/>
          <w:szCs w:val="28"/>
          <w:lang w:eastAsia="en-US" w:bidi="ar-SA"/>
        </w:rPr>
        <w:t>Médiathèque de Biscarrosse :</w:t>
      </w:r>
    </w:p>
    <w:p w:rsid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 xml:space="preserve">165 Rue Jules Ferry, </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40600Biscarosse</w:t>
      </w:r>
    </w:p>
    <w:p w:rsidR="003B06D4" w:rsidRDefault="00BC2264" w:rsidP="003B06D4">
      <w:pPr>
        <w:autoSpaceDE w:val="0"/>
        <w:autoSpaceDN w:val="0"/>
        <w:adjustRightInd w:val="0"/>
        <w:spacing w:after="0" w:line="240" w:lineRule="auto"/>
        <w:rPr>
          <w:rFonts w:ascii="Cambria" w:hAnsi="Cambria" w:cs="Times New Roman"/>
          <w:color w:val="000000"/>
          <w:sz w:val="28"/>
          <w:szCs w:val="28"/>
          <w:lang w:eastAsia="en-US" w:bidi="ar-SA"/>
        </w:rPr>
      </w:pPr>
      <w:hyperlink r:id="rId37" w:history="1">
        <w:r w:rsidR="003B06D4" w:rsidRPr="009642D3">
          <w:rPr>
            <w:rStyle w:val="Lienhypertexte"/>
            <w:rFonts w:ascii="Cambria" w:hAnsi="Cambria" w:cs="Times New Roman"/>
            <w:sz w:val="28"/>
            <w:szCs w:val="28"/>
            <w:lang w:eastAsia="en-US" w:bidi="ar-SA"/>
          </w:rPr>
          <w:t>www.bibliotheque.biscarrosse.fr</w:t>
        </w:r>
      </w:hyperlink>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p>
    <w:p w:rsidR="003B06D4" w:rsidRPr="003B06D4" w:rsidRDefault="003B06D4" w:rsidP="003B06D4">
      <w:pPr>
        <w:autoSpaceDE w:val="0"/>
        <w:autoSpaceDN w:val="0"/>
        <w:adjustRightInd w:val="0"/>
        <w:spacing w:after="0" w:line="240" w:lineRule="auto"/>
        <w:rPr>
          <w:rFonts w:ascii="Cambria" w:hAnsi="Cambria" w:cs="Times New Roman"/>
          <w:b/>
          <w:color w:val="000000"/>
          <w:sz w:val="28"/>
          <w:szCs w:val="28"/>
          <w:lang w:eastAsia="en-US" w:bidi="ar-SA"/>
        </w:rPr>
      </w:pPr>
      <w:r w:rsidRPr="003B06D4">
        <w:rPr>
          <w:rFonts w:ascii="Cambria" w:hAnsi="Cambria" w:cs="Times New Roman"/>
          <w:color w:val="000000"/>
          <w:sz w:val="28"/>
          <w:szCs w:val="28"/>
          <w:lang w:eastAsia="en-US" w:bidi="ar-SA"/>
        </w:rPr>
        <w:t xml:space="preserve"> </w:t>
      </w:r>
      <w:r w:rsidRPr="003B06D4">
        <w:rPr>
          <w:rFonts w:ascii="Cambria" w:hAnsi="Cambria" w:cs="Times New Roman"/>
          <w:b/>
          <w:color w:val="000000"/>
          <w:sz w:val="28"/>
          <w:szCs w:val="28"/>
          <w:lang w:eastAsia="en-US" w:bidi="ar-SA"/>
        </w:rPr>
        <w:t>Cinéma le Renoir :</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128 Avenue du 14 Juillet, 40600</w:t>
      </w:r>
    </w:p>
    <w:p w:rsid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Biscarrosse</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p>
    <w:p w:rsidR="003B06D4" w:rsidRDefault="00BC2264" w:rsidP="003B06D4">
      <w:pPr>
        <w:autoSpaceDE w:val="0"/>
        <w:autoSpaceDN w:val="0"/>
        <w:adjustRightInd w:val="0"/>
        <w:spacing w:after="0" w:line="240" w:lineRule="auto"/>
        <w:rPr>
          <w:rFonts w:ascii="Cambria" w:hAnsi="Cambria" w:cs="Times New Roman"/>
          <w:color w:val="000000"/>
          <w:sz w:val="28"/>
          <w:szCs w:val="28"/>
          <w:lang w:eastAsia="en-US" w:bidi="ar-SA"/>
        </w:rPr>
      </w:pPr>
      <w:hyperlink r:id="rId38" w:history="1">
        <w:r w:rsidR="003B06D4" w:rsidRPr="009642D3">
          <w:rPr>
            <w:rStyle w:val="Lienhypertexte"/>
            <w:rFonts w:ascii="Cambria" w:hAnsi="Cambria" w:cs="Times New Roman"/>
            <w:sz w:val="28"/>
            <w:szCs w:val="28"/>
            <w:lang w:eastAsia="en-US" w:bidi="ar-SA"/>
          </w:rPr>
          <w:t>www.cine-bisca.fr</w:t>
        </w:r>
      </w:hyperlink>
      <w:r w:rsidR="003B06D4" w:rsidRPr="003B06D4">
        <w:rPr>
          <w:rFonts w:ascii="Cambria" w:hAnsi="Cambria" w:cs="Times New Roman"/>
          <w:color w:val="000000"/>
          <w:sz w:val="28"/>
          <w:szCs w:val="28"/>
          <w:lang w:eastAsia="en-US" w:bidi="ar-SA"/>
        </w:rPr>
        <w:t xml:space="preserve"> </w:t>
      </w:r>
      <w:r w:rsidR="003B06D4">
        <w:rPr>
          <w:rFonts w:ascii="Cambria" w:hAnsi="Cambria" w:cs="Times New Roman"/>
          <w:color w:val="000000"/>
          <w:sz w:val="28"/>
          <w:szCs w:val="28"/>
          <w:lang w:eastAsia="en-US" w:bidi="ar-SA"/>
        </w:rPr>
        <w:tab/>
      </w:r>
    </w:p>
    <w:p w:rsid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(Tel: 05 58 78 88 76)</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p>
    <w:p w:rsidR="003B06D4" w:rsidRPr="003B06D4" w:rsidRDefault="003B06D4" w:rsidP="003B06D4">
      <w:pPr>
        <w:autoSpaceDE w:val="0"/>
        <w:autoSpaceDN w:val="0"/>
        <w:adjustRightInd w:val="0"/>
        <w:spacing w:after="0" w:line="240" w:lineRule="auto"/>
        <w:rPr>
          <w:rFonts w:ascii="Cambria" w:hAnsi="Cambria" w:cs="Times New Roman"/>
          <w:b/>
          <w:color w:val="000000"/>
          <w:sz w:val="28"/>
          <w:szCs w:val="28"/>
          <w:lang w:eastAsia="en-US" w:bidi="ar-SA"/>
        </w:rPr>
      </w:pPr>
      <w:r w:rsidRPr="003B06D4">
        <w:rPr>
          <w:rFonts w:ascii="Cambria" w:hAnsi="Cambria" w:cs="Times New Roman"/>
          <w:b/>
          <w:color w:val="000000"/>
          <w:sz w:val="28"/>
          <w:szCs w:val="28"/>
          <w:lang w:eastAsia="en-US" w:bidi="ar-SA"/>
        </w:rPr>
        <w:t>Galerie de l’Orme:</w:t>
      </w:r>
    </w:p>
    <w:p w:rsidR="003B06D4" w:rsidRPr="003B06D4" w:rsidRDefault="003B06D4" w:rsidP="003B06D4">
      <w:pPr>
        <w:autoSpaceDE w:val="0"/>
        <w:autoSpaceDN w:val="0"/>
        <w:adjustRightInd w:val="0"/>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Place de l’Orme</w:t>
      </w:r>
    </w:p>
    <w:p w:rsidR="003B06D4" w:rsidRDefault="003B06D4" w:rsidP="003B06D4">
      <w:pPr>
        <w:spacing w:after="0" w:line="240" w:lineRule="auto"/>
        <w:rPr>
          <w:rFonts w:ascii="Cambria" w:hAnsi="Cambria" w:cs="Times New Roman"/>
          <w:color w:val="000000"/>
          <w:sz w:val="28"/>
          <w:szCs w:val="28"/>
          <w:lang w:eastAsia="en-US" w:bidi="ar-SA"/>
        </w:rPr>
      </w:pPr>
      <w:r w:rsidRPr="003B06D4">
        <w:rPr>
          <w:rFonts w:ascii="Cambria" w:hAnsi="Cambria" w:cs="Times New Roman"/>
          <w:color w:val="000000"/>
          <w:sz w:val="28"/>
          <w:szCs w:val="28"/>
          <w:lang w:eastAsia="en-US" w:bidi="ar-SA"/>
        </w:rPr>
        <w:t>40600 Biscarrosse ville</w:t>
      </w: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Cambria" w:hAnsi="Cambria" w:cs="Times New Roman"/>
          <w:color w:val="000000"/>
          <w:sz w:val="28"/>
          <w:szCs w:val="28"/>
          <w:lang w:eastAsia="en-US" w:bidi="ar-SA"/>
        </w:rPr>
      </w:pPr>
    </w:p>
    <w:p w:rsidR="003B06D4" w:rsidRDefault="003B06D4" w:rsidP="003B06D4">
      <w:pPr>
        <w:spacing w:after="0" w:line="240" w:lineRule="auto"/>
        <w:rPr>
          <w:rFonts w:asciiTheme="majorHAnsi" w:hAnsiTheme="majorHAnsi" w:cstheme="majorHAnsi"/>
          <w:b/>
          <w:color w:val="000000"/>
          <w:sz w:val="36"/>
          <w:szCs w:val="36"/>
          <w:lang w:eastAsia="en-US" w:bidi="ar-SA"/>
        </w:rPr>
      </w:pP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Pr>
          <w:rFonts w:ascii="Cambria" w:hAnsi="Cambria" w:cs="Times New Roman"/>
          <w:color w:val="000000"/>
          <w:sz w:val="28"/>
          <w:szCs w:val="28"/>
          <w:lang w:eastAsia="en-US" w:bidi="ar-SA"/>
        </w:rPr>
        <w:tab/>
      </w:r>
      <w:r w:rsidRPr="003B06D4">
        <w:rPr>
          <w:rFonts w:asciiTheme="majorHAnsi" w:hAnsiTheme="majorHAnsi" w:cstheme="majorHAnsi"/>
          <w:b/>
          <w:color w:val="000000"/>
          <w:sz w:val="36"/>
          <w:szCs w:val="36"/>
          <w:lang w:eastAsia="en-US" w:bidi="ar-SA"/>
        </w:rPr>
        <w:t>Contact presse</w:t>
      </w:r>
      <w:r>
        <w:rPr>
          <w:rFonts w:asciiTheme="majorHAnsi" w:hAnsiTheme="majorHAnsi" w:cstheme="majorHAnsi"/>
          <w:b/>
          <w:color w:val="000000"/>
          <w:sz w:val="36"/>
          <w:szCs w:val="36"/>
          <w:lang w:eastAsia="en-US" w:bidi="ar-SA"/>
        </w:rPr>
        <w:t> :</w:t>
      </w:r>
    </w:p>
    <w:p w:rsidR="003B06D4" w:rsidRDefault="003B06D4" w:rsidP="003B06D4">
      <w:pPr>
        <w:spacing w:after="0" w:line="240" w:lineRule="auto"/>
        <w:rPr>
          <w:rFonts w:asciiTheme="majorHAnsi" w:hAnsiTheme="majorHAnsi" w:cstheme="majorHAnsi"/>
          <w:b/>
          <w:color w:val="000000"/>
          <w:sz w:val="36"/>
          <w:szCs w:val="36"/>
          <w:lang w:eastAsia="en-US" w:bidi="ar-SA"/>
        </w:rPr>
      </w:pPr>
    </w:p>
    <w:p w:rsidR="003B06D4" w:rsidRDefault="003B06D4" w:rsidP="003B06D4">
      <w:pPr>
        <w:spacing w:after="0" w:line="240" w:lineRule="auto"/>
        <w:rPr>
          <w:rFonts w:asciiTheme="majorHAnsi" w:hAnsiTheme="majorHAnsi" w:cstheme="majorHAnsi"/>
          <w:b/>
          <w:color w:val="000000"/>
          <w:sz w:val="36"/>
          <w:szCs w:val="36"/>
          <w:lang w:eastAsia="en-US" w:bidi="ar-SA"/>
        </w:rPr>
      </w:pPr>
    </w:p>
    <w:p w:rsidR="003B06D4" w:rsidRDefault="003B06D4" w:rsidP="003B06D4">
      <w:pPr>
        <w:spacing w:after="0" w:line="240" w:lineRule="auto"/>
        <w:rPr>
          <w:rFonts w:asciiTheme="majorHAnsi" w:hAnsiTheme="majorHAnsi" w:cstheme="majorHAnsi"/>
          <w:b/>
          <w:color w:val="000000"/>
          <w:sz w:val="36"/>
          <w:szCs w:val="36"/>
          <w:lang w:eastAsia="en-US" w:bidi="ar-SA"/>
        </w:rPr>
      </w:pPr>
      <w:r>
        <w:rPr>
          <w:rFonts w:asciiTheme="majorHAnsi" w:hAnsiTheme="majorHAnsi" w:cstheme="majorHAnsi"/>
          <w:b/>
          <w:color w:val="000000"/>
          <w:sz w:val="36"/>
          <w:szCs w:val="36"/>
          <w:lang w:eastAsia="en-US" w:bidi="ar-SA"/>
        </w:rPr>
        <w:t>Bertrand Fajnzilberg</w:t>
      </w:r>
    </w:p>
    <w:p w:rsidR="003B06D4" w:rsidRDefault="00BC2264" w:rsidP="003B06D4">
      <w:pPr>
        <w:spacing w:after="0" w:line="240" w:lineRule="auto"/>
        <w:rPr>
          <w:rFonts w:asciiTheme="majorHAnsi" w:hAnsiTheme="majorHAnsi" w:cstheme="majorHAnsi"/>
          <w:b/>
          <w:color w:val="000000"/>
          <w:sz w:val="36"/>
          <w:szCs w:val="36"/>
          <w:lang w:eastAsia="en-US" w:bidi="ar-SA"/>
        </w:rPr>
      </w:pPr>
      <w:hyperlink r:id="rId39" w:history="1">
        <w:r w:rsidR="003B06D4" w:rsidRPr="009642D3">
          <w:rPr>
            <w:rStyle w:val="Lienhypertexte"/>
            <w:rFonts w:asciiTheme="majorHAnsi" w:hAnsiTheme="majorHAnsi" w:cstheme="majorHAnsi"/>
            <w:b/>
            <w:sz w:val="36"/>
            <w:szCs w:val="36"/>
            <w:lang w:eastAsia="en-US" w:bidi="ar-SA"/>
          </w:rPr>
          <w:t>cinemaetsociete@orange.fr</w:t>
        </w:r>
      </w:hyperlink>
    </w:p>
    <w:p w:rsidR="003B06D4" w:rsidRDefault="003B06D4" w:rsidP="003B06D4">
      <w:pPr>
        <w:spacing w:after="0" w:line="240" w:lineRule="auto"/>
        <w:rPr>
          <w:rFonts w:asciiTheme="majorHAnsi" w:hAnsiTheme="majorHAnsi" w:cstheme="majorHAnsi"/>
          <w:b/>
          <w:color w:val="000000"/>
          <w:sz w:val="36"/>
          <w:szCs w:val="36"/>
          <w:lang w:eastAsia="en-US" w:bidi="ar-SA"/>
        </w:rPr>
      </w:pPr>
    </w:p>
    <w:p w:rsidR="003B06D4" w:rsidRPr="003B06D4" w:rsidRDefault="003B06D4" w:rsidP="003B06D4">
      <w:pPr>
        <w:spacing w:after="0" w:line="240" w:lineRule="auto"/>
        <w:rPr>
          <w:rFonts w:asciiTheme="majorHAnsi" w:eastAsia="Times New Roman" w:hAnsiTheme="majorHAnsi" w:cstheme="majorHAnsi"/>
          <w:b/>
          <w:color w:val="auto"/>
          <w:sz w:val="36"/>
          <w:szCs w:val="36"/>
          <w:lang w:eastAsia="fr-FR" w:bidi="ar-SA"/>
        </w:rPr>
      </w:pPr>
      <w:r>
        <w:rPr>
          <w:rFonts w:asciiTheme="majorHAnsi" w:hAnsiTheme="majorHAnsi" w:cstheme="majorHAnsi"/>
          <w:b/>
          <w:color w:val="000000"/>
          <w:sz w:val="36"/>
          <w:szCs w:val="36"/>
          <w:lang w:eastAsia="en-US" w:bidi="ar-SA"/>
        </w:rPr>
        <w:t>Tel : +33 (0)6 71 64 45 78.</w:t>
      </w:r>
    </w:p>
    <w:sectPr w:rsidR="003B06D4" w:rsidRPr="003B06D4" w:rsidSect="002D4A20">
      <w:headerReference w:type="default" r:id="rId40"/>
      <w:footerReference w:type="default" r:id="rId4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264" w:rsidRDefault="00BC2264" w:rsidP="00D30352">
      <w:pPr>
        <w:spacing w:after="0" w:line="240" w:lineRule="auto"/>
      </w:pPr>
      <w:r>
        <w:separator/>
      </w:r>
    </w:p>
  </w:endnote>
  <w:endnote w:type="continuationSeparator" w:id="0">
    <w:p w:rsidR="00BC2264" w:rsidRDefault="00BC2264" w:rsidP="00D3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hackman">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Ñ˛">
    <w:altName w:val="Calibri"/>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0128" w:rsidRDefault="005D0128">
    <w:pPr>
      <w:pStyle w:val="Pieddepage"/>
    </w:pPr>
    <w:r>
      <w:rPr>
        <w:noProof/>
        <w:color w:val="808080" w:themeColor="background1" w:themeShade="80"/>
      </w:rPr>
      <mc:AlternateContent>
        <mc:Choice Requires="wpg">
          <w:drawing>
            <wp:anchor distT="0" distB="0" distL="0" distR="0" simplePos="0" relativeHeight="251662336" behindDoc="0" locked="0" layoutInCell="1" allowOverlap="1" wp14:anchorId="08EA7B2E" wp14:editId="26844B3C">
              <wp:simplePos x="0" y="0"/>
              <wp:positionH relativeFrom="margin">
                <wp:align>right</wp:align>
              </wp:positionH>
              <mc:AlternateContent>
                <mc:Choice Requires="wp14">
                  <wp:positionV relativeFrom="bottomMargin">
                    <wp14:pctPosVOffset>20000</wp14:pctPosVOffset>
                  </wp:positionV>
                </mc:Choice>
                <mc:Fallback>
                  <wp:positionV relativeFrom="page">
                    <wp:posOffset>9973310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5D0128" w:rsidRDefault="005D0128">
                                <w:pPr>
                                  <w:jc w:val="right"/>
                                  <w:rPr>
                                    <w:color w:val="7F7F7F" w:themeColor="text1" w:themeTint="80"/>
                                  </w:rPr>
                                </w:pPr>
                                <w:r>
                                  <w:rPr>
                                    <w:color w:val="7F7F7F" w:themeColor="text1" w:themeTint="80"/>
                                  </w:rPr>
                                  <w:t xml:space="preserve">     </w:t>
                                </w:r>
                              </w:p>
                            </w:sdtContent>
                          </w:sdt>
                          <w:p w:rsidR="005D0128" w:rsidRDefault="005D012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8EA7B2E" id="Groupe 37" o:spid="_x0000_s1041"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">
              <v:rect id="Rectangle 38" o:spid="_x0000_s1042"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Zone de texte 39" o:spid="_x0000_s1043"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rsidR="005D0128" w:rsidRDefault="005D0128">
                          <w:pPr>
                            <w:jc w:val="right"/>
                            <w:rPr>
                              <w:color w:val="7F7F7F" w:themeColor="text1" w:themeTint="80"/>
                            </w:rPr>
                          </w:pPr>
                          <w:r>
                            <w:rPr>
                              <w:color w:val="7F7F7F" w:themeColor="text1" w:themeTint="80"/>
                            </w:rPr>
                            <w:t xml:space="preserve">     </w:t>
                          </w:r>
                        </w:p>
                      </w:sdtContent>
                    </w:sdt>
                    <w:p w:rsidR="005D0128" w:rsidRDefault="005D0128">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3C470720" wp14:editId="0BE937A9">
              <wp:simplePos x="0" y="0"/>
              <wp:positionH relativeFrom="rightMargin">
                <wp:align>left</wp:align>
              </wp:positionH>
              <mc:AlternateContent>
                <mc:Choice Requires="wp14">
                  <wp:positionV relativeFrom="bottomMargin">
                    <wp14:pctPosVOffset>20000</wp14:pctPosVOffset>
                  </wp:positionV>
                </mc:Choice>
                <mc:Fallback>
                  <wp:positionV relativeFrom="page">
                    <wp:posOffset>9973310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D0128" w:rsidRDefault="005D012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70720" id="Rectangle 40" o:spid="_x0000_s1044"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" fillcolor="black [3213]" stroked="f" strokeweight="3pt">
              <v:textbox>
                <w:txbxContent>
                  <w:p w:rsidR="005D0128" w:rsidRDefault="005D012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264" w:rsidRDefault="00BC2264" w:rsidP="00D30352">
      <w:pPr>
        <w:spacing w:after="0" w:line="240" w:lineRule="auto"/>
      </w:pPr>
      <w:r>
        <w:separator/>
      </w:r>
    </w:p>
  </w:footnote>
  <w:footnote w:type="continuationSeparator" w:id="0">
    <w:p w:rsidR="00BC2264" w:rsidRDefault="00BC2264" w:rsidP="00D3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52" w:rsidRDefault="00D30352">
    <w:pPr>
      <w:pStyle w:val="En-tte"/>
    </w:pPr>
    <w:r>
      <w:rPr>
        <w:noProof/>
      </w:rPr>
      <mc:AlternateContent>
        <mc:Choice Requires="wps">
          <w:drawing>
            <wp:anchor distT="0" distB="0" distL="118745" distR="118745" simplePos="0" relativeHeight="251659264" behindDoc="1" locked="0" layoutInCell="1" allowOverlap="0" wp14:anchorId="587B0F38" wp14:editId="0403B83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0352" w:rsidRDefault="00BC2264">
                          <w:pPr>
                            <w:pStyle w:val="En-tte"/>
                            <w:jc w:val="center"/>
                            <w:rPr>
                              <w:caps/>
                              <w:color w:val="FFFFFF" w:themeColor="background1"/>
                            </w:rPr>
                          </w:pPr>
                          <w:sdt>
                            <w:sdtPr>
                              <w:rPr>
                                <w:caps/>
                                <w:color w:val="FFFFFF" w:themeColor="background1"/>
                              </w:rPr>
                              <w:alias w:val="Titr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r w:rsidR="00D30352">
                                <w:rPr>
                                  <w:caps/>
                                  <w:color w:val="FFFFFF" w:themeColor="background1"/>
                                </w:rPr>
                                <w:t xml:space="preserve">     </w:t>
                              </w:r>
                            </w:sdtContent>
                          </w:sdt>
                          <w:r w:rsidR="00D30352">
                            <w:rPr>
                              <w:caps/>
                              <w:color w:val="FFFFFF" w:themeColor="background1"/>
                            </w:rPr>
                            <w:t xml:space="preserve">dOSSIER </w:t>
                          </w:r>
                          <w:r w:rsidR="000E2A66">
                            <w:rPr>
                              <w:caps/>
                              <w:color w:val="FFFFFF" w:themeColor="background1"/>
                            </w:rPr>
                            <w:t>DE PRESSE fESTIVAL DE CINeMA QUeBe</w:t>
                          </w:r>
                          <w:r w:rsidR="00D30352">
                            <w:rPr>
                              <w:caps/>
                              <w:color w:val="FFFFFF" w:themeColor="background1"/>
                            </w:rPr>
                            <w:t>COIS DES GRANDS LACS DE bISCARROSSE DU 17 AU 22 OCTOBRE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87B0F38" id="Rectangle 197" o:spid="_x0000_s104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" o:allowoverlap="f" fillcolor="#4472c4 [3204]" stroked="f" strokeweight="1pt">
              <v:textbox style="mso-fit-shape-to-text:t">
                <w:txbxContent>
                  <w:p w:rsidR="00D30352" w:rsidRDefault="00BC2264">
                    <w:pPr>
                      <w:pStyle w:val="En-tte"/>
                      <w:jc w:val="center"/>
                      <w:rPr>
                        <w:caps/>
                        <w:color w:val="FFFFFF" w:themeColor="background1"/>
                      </w:rPr>
                    </w:pPr>
                    <w:sdt>
                      <w:sdtPr>
                        <w:rPr>
                          <w:caps/>
                          <w:color w:val="FFFFFF" w:themeColor="background1"/>
                        </w:rPr>
                        <w:alias w:val="Titr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r w:rsidR="00D30352">
                          <w:rPr>
                            <w:caps/>
                            <w:color w:val="FFFFFF" w:themeColor="background1"/>
                          </w:rPr>
                          <w:t xml:space="preserve">     </w:t>
                        </w:r>
                      </w:sdtContent>
                    </w:sdt>
                    <w:r w:rsidR="00D30352">
                      <w:rPr>
                        <w:caps/>
                        <w:color w:val="FFFFFF" w:themeColor="background1"/>
                      </w:rPr>
                      <w:t xml:space="preserve">dOSSIER </w:t>
                    </w:r>
                    <w:r w:rsidR="000E2A66">
                      <w:rPr>
                        <w:caps/>
                        <w:color w:val="FFFFFF" w:themeColor="background1"/>
                      </w:rPr>
                      <w:t>DE PRESSE fESTIVAL DE CINeMA QUeBe</w:t>
                    </w:r>
                    <w:r w:rsidR="00D30352">
                      <w:rPr>
                        <w:caps/>
                        <w:color w:val="FFFFFF" w:themeColor="background1"/>
                      </w:rPr>
                      <w:t>COIS DES GRANDS LACS DE bISCARROSSE DU 17 AU 22 OCTOBRE 2018</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025B2"/>
    <w:multiLevelType w:val="hybridMultilevel"/>
    <w:tmpl w:val="C330A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5C2254"/>
    <w:multiLevelType w:val="hybridMultilevel"/>
    <w:tmpl w:val="4D9A6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D5774"/>
    <w:multiLevelType w:val="hybridMultilevel"/>
    <w:tmpl w:val="A6127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805545"/>
    <w:multiLevelType w:val="hybridMultilevel"/>
    <w:tmpl w:val="14627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6A65BB"/>
    <w:multiLevelType w:val="hybridMultilevel"/>
    <w:tmpl w:val="5E28A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110AAB"/>
    <w:multiLevelType w:val="hybridMultilevel"/>
    <w:tmpl w:val="1EE493E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C217A30"/>
    <w:multiLevelType w:val="multilevel"/>
    <w:tmpl w:val="CAE089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4646375E"/>
    <w:multiLevelType w:val="hybridMultilevel"/>
    <w:tmpl w:val="23D05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260F35"/>
    <w:multiLevelType w:val="hybridMultilevel"/>
    <w:tmpl w:val="7AE28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422B88"/>
    <w:multiLevelType w:val="hybridMultilevel"/>
    <w:tmpl w:val="751C3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B52F9D"/>
    <w:multiLevelType w:val="hybridMultilevel"/>
    <w:tmpl w:val="A88ED4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0A7071"/>
    <w:multiLevelType w:val="hybridMultilevel"/>
    <w:tmpl w:val="DAD84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BEA1528"/>
    <w:multiLevelType w:val="hybridMultilevel"/>
    <w:tmpl w:val="CB7E4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7"/>
  </w:num>
  <w:num w:numId="5">
    <w:abstractNumId w:val="3"/>
  </w:num>
  <w:num w:numId="6">
    <w:abstractNumId w:val="10"/>
  </w:num>
  <w:num w:numId="7">
    <w:abstractNumId w:val="1"/>
  </w:num>
  <w:num w:numId="8">
    <w:abstractNumId w:val="9"/>
  </w:num>
  <w:num w:numId="9">
    <w:abstractNumId w:val="6"/>
  </w:num>
  <w:num w:numId="10">
    <w:abstractNumId w:val="5"/>
  </w:num>
  <w:num w:numId="11">
    <w:abstractNumId w:val="11"/>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A9"/>
    <w:rsid w:val="00082C7F"/>
    <w:rsid w:val="000E2A66"/>
    <w:rsid w:val="00195608"/>
    <w:rsid w:val="001B0357"/>
    <w:rsid w:val="001D619E"/>
    <w:rsid w:val="002352D7"/>
    <w:rsid w:val="002D4A20"/>
    <w:rsid w:val="003218D7"/>
    <w:rsid w:val="00350F4F"/>
    <w:rsid w:val="003B06D4"/>
    <w:rsid w:val="003B312D"/>
    <w:rsid w:val="003D78F1"/>
    <w:rsid w:val="003E01AD"/>
    <w:rsid w:val="00417BE8"/>
    <w:rsid w:val="0043347A"/>
    <w:rsid w:val="00470757"/>
    <w:rsid w:val="005B41D6"/>
    <w:rsid w:val="005D0128"/>
    <w:rsid w:val="006142DA"/>
    <w:rsid w:val="006F0885"/>
    <w:rsid w:val="00770655"/>
    <w:rsid w:val="007C79A0"/>
    <w:rsid w:val="007F0E60"/>
    <w:rsid w:val="00814A56"/>
    <w:rsid w:val="008E4503"/>
    <w:rsid w:val="008F2750"/>
    <w:rsid w:val="00907997"/>
    <w:rsid w:val="00972023"/>
    <w:rsid w:val="009D2F34"/>
    <w:rsid w:val="009D6718"/>
    <w:rsid w:val="00A15CF5"/>
    <w:rsid w:val="00AF1CCD"/>
    <w:rsid w:val="00B170E3"/>
    <w:rsid w:val="00B767EC"/>
    <w:rsid w:val="00BB64EA"/>
    <w:rsid w:val="00BC2264"/>
    <w:rsid w:val="00C04087"/>
    <w:rsid w:val="00CC6D9B"/>
    <w:rsid w:val="00D30352"/>
    <w:rsid w:val="00D64019"/>
    <w:rsid w:val="00DC63A9"/>
    <w:rsid w:val="00DF57C8"/>
    <w:rsid w:val="00E64B27"/>
    <w:rsid w:val="00E70CBC"/>
    <w:rsid w:val="00EC7721"/>
    <w:rsid w:val="00EF1B66"/>
    <w:rsid w:val="00F717F4"/>
    <w:rsid w:val="00FD0A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77380C-3583-2348-A354-F53A69D7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17F4"/>
    <w:pPr>
      <w:spacing w:after="160" w:line="312" w:lineRule="auto"/>
    </w:pPr>
    <w:rPr>
      <w:color w:val="44546A" w:themeColor="text2"/>
      <w:sz w:val="26"/>
      <w:szCs w:val="26"/>
      <w:lang w:eastAsia="ja-JP" w:bidi="fr-FR"/>
    </w:rPr>
  </w:style>
  <w:style w:type="paragraph" w:styleId="Titre1">
    <w:name w:val="heading 1"/>
    <w:basedOn w:val="Normal"/>
    <w:next w:val="Normal"/>
    <w:link w:val="Titre1Car"/>
    <w:uiPriority w:val="9"/>
    <w:qFormat/>
    <w:rsid w:val="00F717F4"/>
    <w:pPr>
      <w:keepNext/>
      <w:keepLines/>
      <w:pBdr>
        <w:bottom w:val="single" w:sz="24" w:space="6" w:color="44546A" w:themeColor="text2"/>
      </w:pBdr>
      <w:spacing w:after="180" w:line="240" w:lineRule="auto"/>
      <w:outlineLvl w:val="0"/>
    </w:pPr>
    <w:rPr>
      <w:rFonts w:asciiTheme="majorHAnsi" w:eastAsiaTheme="majorEastAsia" w:hAnsiTheme="majorHAnsi" w:cstheme="majorBidi"/>
      <w:b/>
      <w:caps/>
      <w:sz w:val="50"/>
      <w:szCs w:val="32"/>
    </w:rPr>
  </w:style>
  <w:style w:type="paragraph" w:styleId="Titre2">
    <w:name w:val="heading 2"/>
    <w:basedOn w:val="Normal"/>
    <w:next w:val="Normal"/>
    <w:link w:val="Titre2Car"/>
    <w:uiPriority w:val="9"/>
    <w:unhideWhenUsed/>
    <w:qFormat/>
    <w:rsid w:val="00F717F4"/>
    <w:pPr>
      <w:keepNext/>
      <w:keepLines/>
      <w:spacing w:after="120" w:line="240" w:lineRule="auto"/>
      <w:outlineLvl w:val="1"/>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30352"/>
    <w:pPr>
      <w:tabs>
        <w:tab w:val="center" w:pos="4536"/>
        <w:tab w:val="right" w:pos="9072"/>
      </w:tabs>
    </w:pPr>
  </w:style>
  <w:style w:type="character" w:customStyle="1" w:styleId="En-tteCar">
    <w:name w:val="En-tête Car"/>
    <w:basedOn w:val="Policepardfaut"/>
    <w:link w:val="En-tte"/>
    <w:uiPriority w:val="99"/>
    <w:rsid w:val="00D30352"/>
  </w:style>
  <w:style w:type="paragraph" w:styleId="Pieddepage">
    <w:name w:val="footer"/>
    <w:basedOn w:val="Normal"/>
    <w:link w:val="PieddepageCar"/>
    <w:uiPriority w:val="99"/>
    <w:unhideWhenUsed/>
    <w:rsid w:val="00D30352"/>
    <w:pPr>
      <w:tabs>
        <w:tab w:val="center" w:pos="4536"/>
        <w:tab w:val="right" w:pos="9072"/>
      </w:tabs>
    </w:pPr>
  </w:style>
  <w:style w:type="character" w:customStyle="1" w:styleId="PieddepageCar">
    <w:name w:val="Pied de page Car"/>
    <w:basedOn w:val="Policepardfaut"/>
    <w:link w:val="Pieddepage"/>
    <w:uiPriority w:val="99"/>
    <w:rsid w:val="00D30352"/>
  </w:style>
  <w:style w:type="paragraph" w:styleId="Paragraphedeliste">
    <w:name w:val="List Paragraph"/>
    <w:basedOn w:val="Normal"/>
    <w:uiPriority w:val="34"/>
    <w:qFormat/>
    <w:rsid w:val="005D0128"/>
    <w:pPr>
      <w:ind w:left="720"/>
      <w:contextualSpacing/>
    </w:pPr>
  </w:style>
  <w:style w:type="paragraph" w:styleId="Commentaire">
    <w:name w:val="annotation text"/>
    <w:basedOn w:val="Normal"/>
    <w:link w:val="CommentaireCar"/>
    <w:uiPriority w:val="99"/>
    <w:semiHidden/>
    <w:unhideWhenUsed/>
    <w:rsid w:val="00FD0A57"/>
    <w:rPr>
      <w:sz w:val="20"/>
      <w:szCs w:val="20"/>
    </w:rPr>
  </w:style>
  <w:style w:type="character" w:customStyle="1" w:styleId="CommentaireCar">
    <w:name w:val="Commentaire Car"/>
    <w:basedOn w:val="Policepardfaut"/>
    <w:link w:val="Commentaire"/>
    <w:uiPriority w:val="99"/>
    <w:semiHidden/>
    <w:rsid w:val="00FD0A57"/>
    <w:rPr>
      <w:sz w:val="20"/>
      <w:szCs w:val="20"/>
    </w:rPr>
  </w:style>
  <w:style w:type="paragraph" w:styleId="Objetducommentaire">
    <w:name w:val="annotation subject"/>
    <w:basedOn w:val="Commentaire"/>
    <w:next w:val="Commentaire"/>
    <w:link w:val="ObjetducommentaireCar"/>
    <w:uiPriority w:val="99"/>
    <w:semiHidden/>
    <w:unhideWhenUsed/>
    <w:rsid w:val="00FD0A57"/>
    <w:rPr>
      <w:rFonts w:eastAsiaTheme="minorEastAsia"/>
      <w:b/>
      <w:bCs/>
    </w:rPr>
  </w:style>
  <w:style w:type="character" w:customStyle="1" w:styleId="ObjetducommentaireCar">
    <w:name w:val="Objet du commentaire Car"/>
    <w:basedOn w:val="CommentaireCar"/>
    <w:link w:val="Objetducommentaire"/>
    <w:uiPriority w:val="99"/>
    <w:semiHidden/>
    <w:rsid w:val="00FD0A57"/>
    <w:rPr>
      <w:rFonts w:eastAsiaTheme="minorEastAsia"/>
      <w:b/>
      <w:bCs/>
      <w:sz w:val="20"/>
      <w:szCs w:val="20"/>
    </w:rPr>
  </w:style>
  <w:style w:type="character" w:customStyle="1" w:styleId="Titre1Car">
    <w:name w:val="Titre 1 Car"/>
    <w:basedOn w:val="Policepardfaut"/>
    <w:link w:val="Titre1"/>
    <w:uiPriority w:val="9"/>
    <w:rsid w:val="00F717F4"/>
    <w:rPr>
      <w:rFonts w:asciiTheme="majorHAnsi" w:eastAsiaTheme="majorEastAsia" w:hAnsiTheme="majorHAnsi" w:cstheme="majorBidi"/>
      <w:b/>
      <w:caps/>
      <w:color w:val="44546A" w:themeColor="text2"/>
      <w:sz w:val="50"/>
      <w:szCs w:val="32"/>
      <w:lang w:eastAsia="ja-JP" w:bidi="fr-FR"/>
    </w:rPr>
  </w:style>
  <w:style w:type="character" w:customStyle="1" w:styleId="Titre2Car">
    <w:name w:val="Titre 2 Car"/>
    <w:basedOn w:val="Policepardfaut"/>
    <w:link w:val="Titre2"/>
    <w:uiPriority w:val="9"/>
    <w:rsid w:val="00F717F4"/>
    <w:rPr>
      <w:rFonts w:asciiTheme="majorHAnsi" w:eastAsiaTheme="majorEastAsia" w:hAnsiTheme="majorHAnsi" w:cstheme="majorBidi"/>
      <w:b/>
      <w:color w:val="44546A" w:themeColor="text2"/>
      <w:sz w:val="26"/>
      <w:szCs w:val="26"/>
      <w:lang w:eastAsia="ja-JP" w:bidi="fr-FR"/>
    </w:rPr>
  </w:style>
  <w:style w:type="character" w:styleId="lev">
    <w:name w:val="Strong"/>
    <w:basedOn w:val="Policepardfaut"/>
    <w:uiPriority w:val="22"/>
    <w:unhideWhenUsed/>
    <w:qFormat/>
    <w:rsid w:val="003218D7"/>
    <w:rPr>
      <w:b/>
      <w:bCs/>
      <w:color w:val="44546A" w:themeColor="text2"/>
    </w:rPr>
  </w:style>
  <w:style w:type="paragraph" w:styleId="NormalWeb">
    <w:name w:val="Normal (Web)"/>
    <w:basedOn w:val="Normal"/>
    <w:uiPriority w:val="99"/>
    <w:unhideWhenUsed/>
    <w:rsid w:val="003218D7"/>
    <w:pPr>
      <w:spacing w:before="100" w:beforeAutospacing="1" w:after="100" w:afterAutospacing="1" w:line="240" w:lineRule="auto"/>
    </w:pPr>
    <w:rPr>
      <w:rFonts w:ascii="Times New Roman" w:eastAsia="Times New Roman" w:hAnsi="Times New Roman" w:cs="Times New Roman"/>
      <w:color w:val="auto"/>
      <w:sz w:val="24"/>
      <w:szCs w:val="24"/>
      <w:lang w:eastAsia="fr-FR" w:bidi="ar-SA"/>
    </w:rPr>
  </w:style>
  <w:style w:type="character" w:customStyle="1" w:styleId="apple-converted-space">
    <w:name w:val="apple-converted-space"/>
    <w:basedOn w:val="Policepardfaut"/>
    <w:rsid w:val="002352D7"/>
  </w:style>
  <w:style w:type="character" w:customStyle="1" w:styleId="xxapple-converted-space">
    <w:name w:val="x_x_apple-converted-space"/>
    <w:basedOn w:val="Policepardfaut"/>
    <w:rsid w:val="007F0E60"/>
  </w:style>
  <w:style w:type="character" w:styleId="Accentuation">
    <w:name w:val="Emphasis"/>
    <w:basedOn w:val="Policepardfaut"/>
    <w:uiPriority w:val="20"/>
    <w:qFormat/>
    <w:rsid w:val="003B312D"/>
    <w:rPr>
      <w:i/>
      <w:iCs/>
    </w:rPr>
  </w:style>
  <w:style w:type="character" w:styleId="Lienhypertexte">
    <w:name w:val="Hyperlink"/>
    <w:basedOn w:val="Policepardfaut"/>
    <w:uiPriority w:val="99"/>
    <w:unhideWhenUsed/>
    <w:rsid w:val="003B06D4"/>
    <w:rPr>
      <w:color w:val="0000FF"/>
      <w:u w:val="single"/>
    </w:rPr>
  </w:style>
  <w:style w:type="paragraph" w:customStyle="1" w:styleId="Default">
    <w:name w:val="Default"/>
    <w:rsid w:val="003B06D4"/>
    <w:pPr>
      <w:autoSpaceDE w:val="0"/>
      <w:autoSpaceDN w:val="0"/>
      <w:adjustRightInd w:val="0"/>
    </w:pPr>
    <w:rPr>
      <w:rFonts w:ascii="Comic Sans MS" w:hAnsi="Comic Sans MS" w:cs="Comic Sans MS"/>
      <w:color w:val="000000"/>
    </w:rPr>
  </w:style>
  <w:style w:type="character" w:styleId="Mentionnonrsolue">
    <w:name w:val="Unresolved Mention"/>
    <w:basedOn w:val="Policepardfaut"/>
    <w:uiPriority w:val="99"/>
    <w:semiHidden/>
    <w:unhideWhenUsed/>
    <w:rsid w:val="003B06D4"/>
    <w:rPr>
      <w:color w:val="605E5C"/>
      <w:shd w:val="clear" w:color="auto" w:fill="E1DFDD"/>
    </w:rPr>
  </w:style>
  <w:style w:type="paragraph" w:styleId="Textedebulles">
    <w:name w:val="Balloon Text"/>
    <w:basedOn w:val="Normal"/>
    <w:link w:val="TextedebullesCar"/>
    <w:uiPriority w:val="99"/>
    <w:semiHidden/>
    <w:unhideWhenUsed/>
    <w:rsid w:val="008E45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E4503"/>
    <w:rPr>
      <w:rFonts w:ascii="Times New Roman" w:hAnsi="Times New Roman" w:cs="Times New Roman"/>
      <w:color w:val="44546A" w:themeColor="text2"/>
      <w:sz w:val="18"/>
      <w:szCs w:val="18"/>
      <w:lang w:eastAsia="ja-JP" w:bidi="fr-FR"/>
    </w:rPr>
  </w:style>
  <w:style w:type="paragraph" w:customStyle="1" w:styleId="Standard">
    <w:name w:val="Standard"/>
    <w:rsid w:val="006F0885"/>
    <w:pPr>
      <w:suppressAutoHyphens/>
      <w:autoSpaceDN w:val="0"/>
      <w:textAlignment w:val="baseline"/>
    </w:pPr>
    <w:rPr>
      <w:rFonts w:ascii="Liberation Serif" w:eastAsia="SimSun" w:hAnsi="Liberation Serif" w:cs="Mang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158">
      <w:bodyDiv w:val="1"/>
      <w:marLeft w:val="0"/>
      <w:marRight w:val="0"/>
      <w:marTop w:val="0"/>
      <w:marBottom w:val="0"/>
      <w:divBdr>
        <w:top w:val="none" w:sz="0" w:space="0" w:color="auto"/>
        <w:left w:val="none" w:sz="0" w:space="0" w:color="auto"/>
        <w:bottom w:val="none" w:sz="0" w:space="0" w:color="auto"/>
        <w:right w:val="none" w:sz="0" w:space="0" w:color="auto"/>
      </w:divBdr>
    </w:div>
    <w:div w:id="163251304">
      <w:bodyDiv w:val="1"/>
      <w:marLeft w:val="0"/>
      <w:marRight w:val="0"/>
      <w:marTop w:val="0"/>
      <w:marBottom w:val="0"/>
      <w:divBdr>
        <w:top w:val="none" w:sz="0" w:space="0" w:color="auto"/>
        <w:left w:val="none" w:sz="0" w:space="0" w:color="auto"/>
        <w:bottom w:val="none" w:sz="0" w:space="0" w:color="auto"/>
        <w:right w:val="none" w:sz="0" w:space="0" w:color="auto"/>
      </w:divBdr>
    </w:div>
    <w:div w:id="170486298">
      <w:bodyDiv w:val="1"/>
      <w:marLeft w:val="0"/>
      <w:marRight w:val="0"/>
      <w:marTop w:val="0"/>
      <w:marBottom w:val="0"/>
      <w:divBdr>
        <w:top w:val="none" w:sz="0" w:space="0" w:color="auto"/>
        <w:left w:val="none" w:sz="0" w:space="0" w:color="auto"/>
        <w:bottom w:val="none" w:sz="0" w:space="0" w:color="auto"/>
        <w:right w:val="none" w:sz="0" w:space="0" w:color="auto"/>
      </w:divBdr>
    </w:div>
    <w:div w:id="306663545">
      <w:bodyDiv w:val="1"/>
      <w:marLeft w:val="0"/>
      <w:marRight w:val="0"/>
      <w:marTop w:val="0"/>
      <w:marBottom w:val="0"/>
      <w:divBdr>
        <w:top w:val="none" w:sz="0" w:space="0" w:color="auto"/>
        <w:left w:val="none" w:sz="0" w:space="0" w:color="auto"/>
        <w:bottom w:val="none" w:sz="0" w:space="0" w:color="auto"/>
        <w:right w:val="none" w:sz="0" w:space="0" w:color="auto"/>
      </w:divBdr>
    </w:div>
    <w:div w:id="468979519">
      <w:bodyDiv w:val="1"/>
      <w:marLeft w:val="0"/>
      <w:marRight w:val="0"/>
      <w:marTop w:val="0"/>
      <w:marBottom w:val="0"/>
      <w:divBdr>
        <w:top w:val="none" w:sz="0" w:space="0" w:color="auto"/>
        <w:left w:val="none" w:sz="0" w:space="0" w:color="auto"/>
        <w:bottom w:val="none" w:sz="0" w:space="0" w:color="auto"/>
        <w:right w:val="none" w:sz="0" w:space="0" w:color="auto"/>
      </w:divBdr>
    </w:div>
    <w:div w:id="469325458">
      <w:bodyDiv w:val="1"/>
      <w:marLeft w:val="0"/>
      <w:marRight w:val="0"/>
      <w:marTop w:val="0"/>
      <w:marBottom w:val="0"/>
      <w:divBdr>
        <w:top w:val="none" w:sz="0" w:space="0" w:color="auto"/>
        <w:left w:val="none" w:sz="0" w:space="0" w:color="auto"/>
        <w:bottom w:val="none" w:sz="0" w:space="0" w:color="auto"/>
        <w:right w:val="none" w:sz="0" w:space="0" w:color="auto"/>
      </w:divBdr>
    </w:div>
    <w:div w:id="520431818">
      <w:bodyDiv w:val="1"/>
      <w:marLeft w:val="0"/>
      <w:marRight w:val="0"/>
      <w:marTop w:val="0"/>
      <w:marBottom w:val="0"/>
      <w:divBdr>
        <w:top w:val="none" w:sz="0" w:space="0" w:color="auto"/>
        <w:left w:val="none" w:sz="0" w:space="0" w:color="auto"/>
        <w:bottom w:val="none" w:sz="0" w:space="0" w:color="auto"/>
        <w:right w:val="none" w:sz="0" w:space="0" w:color="auto"/>
      </w:divBdr>
    </w:div>
    <w:div w:id="755370799">
      <w:bodyDiv w:val="1"/>
      <w:marLeft w:val="0"/>
      <w:marRight w:val="0"/>
      <w:marTop w:val="0"/>
      <w:marBottom w:val="0"/>
      <w:divBdr>
        <w:top w:val="none" w:sz="0" w:space="0" w:color="auto"/>
        <w:left w:val="none" w:sz="0" w:space="0" w:color="auto"/>
        <w:bottom w:val="none" w:sz="0" w:space="0" w:color="auto"/>
        <w:right w:val="none" w:sz="0" w:space="0" w:color="auto"/>
      </w:divBdr>
    </w:div>
    <w:div w:id="874343833">
      <w:bodyDiv w:val="1"/>
      <w:marLeft w:val="0"/>
      <w:marRight w:val="0"/>
      <w:marTop w:val="0"/>
      <w:marBottom w:val="0"/>
      <w:divBdr>
        <w:top w:val="none" w:sz="0" w:space="0" w:color="auto"/>
        <w:left w:val="none" w:sz="0" w:space="0" w:color="auto"/>
        <w:bottom w:val="none" w:sz="0" w:space="0" w:color="auto"/>
        <w:right w:val="none" w:sz="0" w:space="0" w:color="auto"/>
      </w:divBdr>
    </w:div>
    <w:div w:id="1068844258">
      <w:bodyDiv w:val="1"/>
      <w:marLeft w:val="0"/>
      <w:marRight w:val="0"/>
      <w:marTop w:val="0"/>
      <w:marBottom w:val="0"/>
      <w:divBdr>
        <w:top w:val="none" w:sz="0" w:space="0" w:color="auto"/>
        <w:left w:val="none" w:sz="0" w:space="0" w:color="auto"/>
        <w:bottom w:val="none" w:sz="0" w:space="0" w:color="auto"/>
        <w:right w:val="none" w:sz="0" w:space="0" w:color="auto"/>
      </w:divBdr>
    </w:div>
    <w:div w:id="1074736989">
      <w:bodyDiv w:val="1"/>
      <w:marLeft w:val="0"/>
      <w:marRight w:val="0"/>
      <w:marTop w:val="0"/>
      <w:marBottom w:val="0"/>
      <w:divBdr>
        <w:top w:val="none" w:sz="0" w:space="0" w:color="auto"/>
        <w:left w:val="none" w:sz="0" w:space="0" w:color="auto"/>
        <w:bottom w:val="none" w:sz="0" w:space="0" w:color="auto"/>
        <w:right w:val="none" w:sz="0" w:space="0" w:color="auto"/>
      </w:divBdr>
    </w:div>
    <w:div w:id="1169370236">
      <w:bodyDiv w:val="1"/>
      <w:marLeft w:val="0"/>
      <w:marRight w:val="0"/>
      <w:marTop w:val="0"/>
      <w:marBottom w:val="0"/>
      <w:divBdr>
        <w:top w:val="none" w:sz="0" w:space="0" w:color="auto"/>
        <w:left w:val="none" w:sz="0" w:space="0" w:color="auto"/>
        <w:bottom w:val="none" w:sz="0" w:space="0" w:color="auto"/>
        <w:right w:val="none" w:sz="0" w:space="0" w:color="auto"/>
      </w:divBdr>
    </w:div>
    <w:div w:id="1401908575">
      <w:bodyDiv w:val="1"/>
      <w:marLeft w:val="0"/>
      <w:marRight w:val="0"/>
      <w:marTop w:val="0"/>
      <w:marBottom w:val="0"/>
      <w:divBdr>
        <w:top w:val="none" w:sz="0" w:space="0" w:color="auto"/>
        <w:left w:val="none" w:sz="0" w:space="0" w:color="auto"/>
        <w:bottom w:val="none" w:sz="0" w:space="0" w:color="auto"/>
        <w:right w:val="none" w:sz="0" w:space="0" w:color="auto"/>
      </w:divBdr>
    </w:div>
    <w:div w:id="1432045396">
      <w:bodyDiv w:val="1"/>
      <w:marLeft w:val="0"/>
      <w:marRight w:val="0"/>
      <w:marTop w:val="0"/>
      <w:marBottom w:val="0"/>
      <w:divBdr>
        <w:top w:val="none" w:sz="0" w:space="0" w:color="auto"/>
        <w:left w:val="none" w:sz="0" w:space="0" w:color="auto"/>
        <w:bottom w:val="none" w:sz="0" w:space="0" w:color="auto"/>
        <w:right w:val="none" w:sz="0" w:space="0" w:color="auto"/>
      </w:divBdr>
    </w:div>
    <w:div w:id="1483737764">
      <w:bodyDiv w:val="1"/>
      <w:marLeft w:val="0"/>
      <w:marRight w:val="0"/>
      <w:marTop w:val="0"/>
      <w:marBottom w:val="0"/>
      <w:divBdr>
        <w:top w:val="none" w:sz="0" w:space="0" w:color="auto"/>
        <w:left w:val="none" w:sz="0" w:space="0" w:color="auto"/>
        <w:bottom w:val="none" w:sz="0" w:space="0" w:color="auto"/>
        <w:right w:val="none" w:sz="0" w:space="0" w:color="auto"/>
      </w:divBdr>
    </w:div>
    <w:div w:id="1517891233">
      <w:bodyDiv w:val="1"/>
      <w:marLeft w:val="0"/>
      <w:marRight w:val="0"/>
      <w:marTop w:val="0"/>
      <w:marBottom w:val="0"/>
      <w:divBdr>
        <w:top w:val="none" w:sz="0" w:space="0" w:color="auto"/>
        <w:left w:val="none" w:sz="0" w:space="0" w:color="auto"/>
        <w:bottom w:val="none" w:sz="0" w:space="0" w:color="auto"/>
        <w:right w:val="none" w:sz="0" w:space="0" w:color="auto"/>
      </w:divBdr>
    </w:div>
    <w:div w:id="1532377453">
      <w:bodyDiv w:val="1"/>
      <w:marLeft w:val="0"/>
      <w:marRight w:val="0"/>
      <w:marTop w:val="0"/>
      <w:marBottom w:val="0"/>
      <w:divBdr>
        <w:top w:val="none" w:sz="0" w:space="0" w:color="auto"/>
        <w:left w:val="none" w:sz="0" w:space="0" w:color="auto"/>
        <w:bottom w:val="none" w:sz="0" w:space="0" w:color="auto"/>
        <w:right w:val="none" w:sz="0" w:space="0" w:color="auto"/>
      </w:divBdr>
    </w:div>
    <w:div w:id="1757167421">
      <w:bodyDiv w:val="1"/>
      <w:marLeft w:val="0"/>
      <w:marRight w:val="0"/>
      <w:marTop w:val="0"/>
      <w:marBottom w:val="0"/>
      <w:divBdr>
        <w:top w:val="none" w:sz="0" w:space="0" w:color="auto"/>
        <w:left w:val="none" w:sz="0" w:space="0" w:color="auto"/>
        <w:bottom w:val="none" w:sz="0" w:space="0" w:color="auto"/>
        <w:right w:val="none" w:sz="0" w:space="0" w:color="auto"/>
      </w:divBdr>
    </w:div>
    <w:div w:id="1833905794">
      <w:bodyDiv w:val="1"/>
      <w:marLeft w:val="0"/>
      <w:marRight w:val="0"/>
      <w:marTop w:val="0"/>
      <w:marBottom w:val="0"/>
      <w:divBdr>
        <w:top w:val="none" w:sz="0" w:space="0" w:color="auto"/>
        <w:left w:val="none" w:sz="0" w:space="0" w:color="auto"/>
        <w:bottom w:val="none" w:sz="0" w:space="0" w:color="auto"/>
        <w:right w:val="none" w:sz="0" w:space="0" w:color="auto"/>
      </w:divBdr>
    </w:div>
    <w:div w:id="1835410100">
      <w:bodyDiv w:val="1"/>
      <w:marLeft w:val="0"/>
      <w:marRight w:val="0"/>
      <w:marTop w:val="0"/>
      <w:marBottom w:val="0"/>
      <w:divBdr>
        <w:top w:val="none" w:sz="0" w:space="0" w:color="auto"/>
        <w:left w:val="none" w:sz="0" w:space="0" w:color="auto"/>
        <w:bottom w:val="none" w:sz="0" w:space="0" w:color="auto"/>
        <w:right w:val="none" w:sz="0" w:space="0" w:color="auto"/>
      </w:divBdr>
    </w:div>
    <w:div w:id="1856456491">
      <w:bodyDiv w:val="1"/>
      <w:marLeft w:val="0"/>
      <w:marRight w:val="0"/>
      <w:marTop w:val="0"/>
      <w:marBottom w:val="0"/>
      <w:divBdr>
        <w:top w:val="none" w:sz="0" w:space="0" w:color="auto"/>
        <w:left w:val="none" w:sz="0" w:space="0" w:color="auto"/>
        <w:bottom w:val="none" w:sz="0" w:space="0" w:color="auto"/>
        <w:right w:val="none" w:sz="0" w:space="0" w:color="auto"/>
      </w:divBdr>
      <w:divsChild>
        <w:div w:id="147402044">
          <w:marLeft w:val="0"/>
          <w:marRight w:val="0"/>
          <w:marTop w:val="0"/>
          <w:marBottom w:val="0"/>
          <w:divBdr>
            <w:top w:val="none" w:sz="0" w:space="0" w:color="auto"/>
            <w:left w:val="none" w:sz="0" w:space="0" w:color="auto"/>
            <w:bottom w:val="none" w:sz="0" w:space="0" w:color="auto"/>
            <w:right w:val="none" w:sz="0" w:space="0" w:color="auto"/>
          </w:divBdr>
          <w:divsChild>
            <w:div w:id="1909074640">
              <w:marLeft w:val="0"/>
              <w:marRight w:val="0"/>
              <w:marTop w:val="0"/>
              <w:marBottom w:val="0"/>
              <w:divBdr>
                <w:top w:val="none" w:sz="0" w:space="0" w:color="auto"/>
                <w:left w:val="none" w:sz="0" w:space="0" w:color="auto"/>
                <w:bottom w:val="none" w:sz="0" w:space="0" w:color="auto"/>
                <w:right w:val="none" w:sz="0" w:space="0" w:color="auto"/>
              </w:divBdr>
            </w:div>
          </w:divsChild>
        </w:div>
        <w:div w:id="1273514729">
          <w:marLeft w:val="0"/>
          <w:marRight w:val="0"/>
          <w:marTop w:val="0"/>
          <w:marBottom w:val="0"/>
          <w:divBdr>
            <w:top w:val="none" w:sz="0" w:space="0" w:color="auto"/>
            <w:left w:val="none" w:sz="0" w:space="0" w:color="auto"/>
            <w:bottom w:val="none" w:sz="0" w:space="0" w:color="auto"/>
            <w:right w:val="none" w:sz="0" w:space="0" w:color="auto"/>
          </w:divBdr>
        </w:div>
      </w:divsChild>
    </w:div>
    <w:div w:id="202948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hyperlink" Target="mailto:cinemaetsociete@orange.fr" TargetMode="External"/><Relationship Id="rId21" Type="http://schemas.openxmlformats.org/officeDocument/2006/relationships/image" Target="media/image14.jp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oleObject" Target="embeddings/oleObject1.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www.bibliotheque.biscarrosse.fr"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0.wmf"/><Relationship Id="rId36" Type="http://schemas.openxmlformats.org/officeDocument/2006/relationships/image" Target="media/image27.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monsieurcinema.fr/" TargetMode="External"/><Relationship Id="rId33" Type="http://schemas.openxmlformats.org/officeDocument/2006/relationships/image" Target="media/image24.jpeg"/><Relationship Id="rId38" Type="http://schemas.openxmlformats.org/officeDocument/2006/relationships/hyperlink" Target="http://www.cine-bisca.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28</Pages>
  <Words>3166</Words>
  <Characters>17417</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bfajnzilberg@orange.fr</dc:creator>
  <cp:keywords/>
  <dc:description/>
  <cp:lastModifiedBy>bfajnzilberg@orange.fr</cp:lastModifiedBy>
  <cp:revision>4</cp:revision>
  <cp:lastPrinted>2018-09-17T13:34:00Z</cp:lastPrinted>
  <dcterms:created xsi:type="dcterms:W3CDTF">2018-09-17T13:34:00Z</dcterms:created>
  <dcterms:modified xsi:type="dcterms:W3CDTF">2018-09-18T17:58:00Z</dcterms:modified>
</cp:coreProperties>
</file>